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DEC" w:rsidRPr="00CF54DC" w:rsidRDefault="00881DEC" w:rsidP="00137F13">
      <w:pPr>
        <w:pStyle w:val="Topptekst"/>
        <w:rPr>
          <w:rFonts w:asciiTheme="minorHAnsi" w:hAnsiTheme="minorHAnsi"/>
        </w:rPr>
      </w:pPr>
    </w:p>
    <w:p w:rsidR="00D37383" w:rsidRPr="00CF54DC" w:rsidRDefault="00D37383" w:rsidP="00137F13">
      <w:pPr>
        <w:pStyle w:val="Tittel"/>
        <w:rPr>
          <w:rFonts w:asciiTheme="minorHAnsi" w:hAnsiTheme="minorHAnsi"/>
          <w:sz w:val="22"/>
          <w:szCs w:val="22"/>
        </w:rPr>
      </w:pPr>
    </w:p>
    <w:p w:rsidR="00D37383" w:rsidRPr="00CF54DC" w:rsidRDefault="00D37383" w:rsidP="00137F13">
      <w:pPr>
        <w:pStyle w:val="Tittel"/>
        <w:rPr>
          <w:rFonts w:asciiTheme="minorHAnsi" w:hAnsiTheme="minorHAnsi"/>
          <w:sz w:val="22"/>
          <w:szCs w:val="22"/>
        </w:rPr>
      </w:pPr>
    </w:p>
    <w:p w:rsidR="00D37383" w:rsidRPr="00CF54DC" w:rsidRDefault="00A630EF" w:rsidP="00137F13">
      <w:pPr>
        <w:pStyle w:val="Overskrift1"/>
        <w:jc w:val="center"/>
        <w:rPr>
          <w:rFonts w:asciiTheme="minorHAnsi" w:hAnsiTheme="minorHAnsi"/>
        </w:rPr>
      </w:pPr>
      <w:r w:rsidRPr="00CF54DC">
        <w:rPr>
          <w:rFonts w:asciiTheme="minorHAnsi" w:hAnsiTheme="minorHAnsi"/>
        </w:rPr>
        <w:t>Sakspapir</w:t>
      </w:r>
    </w:p>
    <w:p w:rsidR="00170F2C" w:rsidRPr="00CF54DC" w:rsidRDefault="00170F2C" w:rsidP="00170F2C">
      <w:pPr>
        <w:rPr>
          <w:rFonts w:asciiTheme="minorHAnsi" w:hAnsiTheme="minorHAnsi"/>
        </w:rPr>
      </w:pPr>
    </w:p>
    <w:p w:rsidR="00D37383" w:rsidRPr="00CF54DC" w:rsidRDefault="00D37383" w:rsidP="00137F13">
      <w:pPr>
        <w:rPr>
          <w:rFonts w:asciiTheme="minorHAnsi" w:hAnsiTheme="minorHAnsi"/>
        </w:rPr>
      </w:pPr>
    </w:p>
    <w:tbl>
      <w:tblPr>
        <w:tblStyle w:val="Tabellrutenett"/>
        <w:tblW w:w="946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376"/>
        <w:gridCol w:w="2268"/>
        <w:gridCol w:w="2268"/>
        <w:gridCol w:w="2552"/>
      </w:tblGrid>
      <w:tr w:rsidR="00B92325" w:rsidRPr="00CF54DC" w:rsidTr="00291142">
        <w:tc>
          <w:tcPr>
            <w:tcW w:w="2376" w:type="dxa"/>
            <w:tcMar>
              <w:top w:w="57" w:type="dxa"/>
            </w:tcMar>
          </w:tcPr>
          <w:p w:rsidR="00B92325" w:rsidRPr="00CF54DC" w:rsidRDefault="00B92325" w:rsidP="00137F13">
            <w:pPr>
              <w:rPr>
                <w:rFonts w:asciiTheme="minorHAnsi" w:hAnsiTheme="minorHAnsi"/>
                <w:b/>
              </w:rPr>
            </w:pPr>
            <w:r w:rsidRPr="00CF54DC">
              <w:rPr>
                <w:rFonts w:asciiTheme="minorHAnsi" w:eastAsia="Times New Roman" w:hAnsiTheme="minorHAnsi"/>
                <w:b/>
                <w:lang w:val="nn-NO"/>
              </w:rPr>
              <w:t>Saksbehandler</w:t>
            </w:r>
          </w:p>
        </w:tc>
        <w:tc>
          <w:tcPr>
            <w:tcW w:w="2268" w:type="dxa"/>
            <w:tcMar>
              <w:top w:w="57" w:type="dxa"/>
            </w:tcMar>
          </w:tcPr>
          <w:p w:rsidR="00B92325" w:rsidRPr="00CF54DC" w:rsidRDefault="00B92325" w:rsidP="00137F13">
            <w:pPr>
              <w:rPr>
                <w:rFonts w:asciiTheme="minorHAnsi" w:hAnsiTheme="minorHAnsi"/>
                <w:b/>
              </w:rPr>
            </w:pPr>
            <w:r w:rsidRPr="00CF54DC">
              <w:rPr>
                <w:rFonts w:asciiTheme="minorHAnsi" w:hAnsiTheme="minorHAnsi"/>
                <w:b/>
              </w:rPr>
              <w:t>Arkiv</w:t>
            </w:r>
          </w:p>
        </w:tc>
        <w:tc>
          <w:tcPr>
            <w:tcW w:w="2268" w:type="dxa"/>
            <w:tcMar>
              <w:top w:w="57" w:type="dxa"/>
            </w:tcMar>
          </w:tcPr>
          <w:p w:rsidR="00B92325" w:rsidRPr="00CF54DC" w:rsidRDefault="00B92325" w:rsidP="00137F13">
            <w:pPr>
              <w:rPr>
                <w:rFonts w:asciiTheme="minorHAnsi" w:hAnsiTheme="minorHAnsi"/>
                <w:b/>
              </w:rPr>
            </w:pPr>
            <w:r w:rsidRPr="00CF54DC">
              <w:rPr>
                <w:rFonts w:asciiTheme="minorHAnsi" w:hAnsiTheme="minorHAnsi"/>
                <w:b/>
              </w:rPr>
              <w:t>ArkivsakID</w:t>
            </w:r>
          </w:p>
        </w:tc>
        <w:tc>
          <w:tcPr>
            <w:tcW w:w="2552" w:type="dxa"/>
          </w:tcPr>
          <w:p w:rsidR="00B92325" w:rsidRPr="00CF54DC" w:rsidRDefault="00BA0C26" w:rsidP="00137F13">
            <w:pPr>
              <w:rPr>
                <w:rFonts w:asciiTheme="minorHAnsi" w:hAnsiTheme="minorHAnsi"/>
                <w:b/>
              </w:rPr>
            </w:pPr>
            <w:r w:rsidRPr="00CF54DC">
              <w:rPr>
                <w:rFonts w:asciiTheme="minorHAnsi" w:hAnsiTheme="minorHAnsi"/>
                <w:b/>
              </w:rPr>
              <w:t>Gradering</w:t>
            </w:r>
          </w:p>
        </w:tc>
      </w:tr>
      <w:tr w:rsidR="00B92325" w:rsidRPr="00CF54DC" w:rsidTr="00291142">
        <w:tc>
          <w:tcPr>
            <w:tcW w:w="2376" w:type="dxa"/>
            <w:tcBorders>
              <w:bottom w:val="single" w:sz="4" w:space="0" w:color="A6A6A6" w:themeColor="background1" w:themeShade="A6"/>
            </w:tcBorders>
            <w:tcMar>
              <w:top w:w="57" w:type="dxa"/>
            </w:tcMar>
          </w:tcPr>
          <w:p w:rsidR="00B92325" w:rsidRPr="00CF54DC" w:rsidRDefault="007772A6" w:rsidP="00137F13">
            <w:pPr>
              <w:rPr>
                <w:rFonts w:asciiTheme="minorHAnsi" w:hAnsiTheme="minorHAnsi"/>
                <w:b/>
              </w:rPr>
            </w:pPr>
            <w:sdt>
              <w:sdtPr>
                <w:rPr>
                  <w:rFonts w:asciiTheme="minorHAnsi" w:hAnsiTheme="minorHAnsi"/>
                </w:rPr>
                <w:alias w:val="Sbr_Navn"/>
                <w:tag w:val="Sbr_Navn"/>
                <w:id w:val="157587065"/>
                <w:placeholder>
                  <w:docPart w:val="292AB41C7C074D8DB206877D40ECEDE2"/>
                </w:placeholder>
                <w:dataBinding w:xpath="/document/body/Sbr_Navn" w:storeItemID="{3BFE0F28-63A5-45DA-88AE-F3AECB5480AB}"/>
                <w:text/>
              </w:sdtPr>
              <w:sdtEndPr/>
              <w:sdtContent>
                <w:bookmarkStart w:id="0" w:name="Sbr_Navn"/>
                <w:r w:rsidR="00B92325" w:rsidRPr="00CF54DC">
                  <w:rPr>
                    <w:rFonts w:asciiTheme="minorHAnsi" w:hAnsiTheme="minorHAnsi"/>
                  </w:rPr>
                  <w:t>Ragnhild Halle</w:t>
                </w:r>
              </w:sdtContent>
            </w:sdt>
            <w:bookmarkEnd w:id="0"/>
          </w:p>
        </w:tc>
        <w:tc>
          <w:tcPr>
            <w:tcW w:w="2268" w:type="dxa"/>
            <w:tcBorders>
              <w:bottom w:val="single" w:sz="4" w:space="0" w:color="A6A6A6" w:themeColor="background1" w:themeShade="A6"/>
            </w:tcBorders>
            <w:tcMar>
              <w:top w:w="57" w:type="dxa"/>
            </w:tcMar>
          </w:tcPr>
          <w:p w:rsidR="00B92325" w:rsidRPr="00CF54DC" w:rsidRDefault="007772A6" w:rsidP="00137F13">
            <w:pPr>
              <w:rPr>
                <w:rFonts w:asciiTheme="minorHAnsi" w:hAnsiTheme="minorHAnsi"/>
                <w:b/>
              </w:rPr>
            </w:pPr>
            <w:sdt>
              <w:sdtPr>
                <w:rPr>
                  <w:rFonts w:asciiTheme="minorHAnsi" w:hAnsiTheme="minorHAnsi"/>
                </w:rPr>
                <w:alias w:val="Sas_ArkivId"/>
                <w:tag w:val="Sas_ArkivId"/>
                <w:id w:val="1605456826"/>
                <w:placeholder>
                  <w:docPart w:val="FDCC9653B3894DBDB6C76D02EF70CE29"/>
                </w:placeholder>
                <w:dataBinding w:xpath="/document/body/Sas_ArkivId" w:storeItemID="{3BFE0F28-63A5-45DA-88AE-F3AECB5480AB}"/>
                <w:text/>
              </w:sdtPr>
              <w:sdtEndPr/>
              <w:sdtContent>
                <w:bookmarkStart w:id="1" w:name="Sas_ArkivId"/>
                <w:r w:rsidR="00311987">
                  <w:rPr>
                    <w:rFonts w:asciiTheme="minorHAnsi" w:hAnsiTheme="minorHAnsi"/>
                  </w:rPr>
                  <w:t>BDRSF - 049</w:t>
                </w:r>
              </w:sdtContent>
            </w:sdt>
            <w:bookmarkEnd w:id="1"/>
          </w:p>
        </w:tc>
        <w:tc>
          <w:tcPr>
            <w:tcW w:w="2268" w:type="dxa"/>
            <w:tcBorders>
              <w:bottom w:val="single" w:sz="4" w:space="0" w:color="A6A6A6" w:themeColor="background1" w:themeShade="A6"/>
            </w:tcBorders>
            <w:tcMar>
              <w:top w:w="57" w:type="dxa"/>
            </w:tcMar>
          </w:tcPr>
          <w:p w:rsidR="00B92325" w:rsidRPr="00CF54DC" w:rsidRDefault="007772A6" w:rsidP="00137F13">
            <w:pPr>
              <w:rPr>
                <w:rFonts w:asciiTheme="minorHAnsi" w:hAnsiTheme="minorHAnsi"/>
              </w:rPr>
            </w:pPr>
            <w:sdt>
              <w:sdtPr>
                <w:rPr>
                  <w:rFonts w:asciiTheme="minorHAnsi" w:hAnsiTheme="minorHAnsi"/>
                </w:rPr>
                <w:alias w:val="Sas_ArkivSakId"/>
                <w:tag w:val="Sas_ArkivSakId"/>
                <w:id w:val="-283512083"/>
                <w:placeholder>
                  <w:docPart w:val="1FFC8DC666514FCE9992DA7C9790D8EE"/>
                </w:placeholder>
                <w:dataBinding w:xpath="/document/body/Sas_ArkivSakId" w:storeItemID="{3BFE0F28-63A5-45DA-88AE-F3AECB5480AB}"/>
                <w:text/>
              </w:sdtPr>
              <w:sdtEndPr/>
              <w:sdtContent>
                <w:bookmarkStart w:id="2" w:name="Sas_ArkivSakId"/>
                <w:r w:rsidR="00311987">
                  <w:rPr>
                    <w:rFonts w:asciiTheme="minorHAnsi" w:hAnsiTheme="minorHAnsi"/>
                  </w:rPr>
                  <w:t>14/5984</w:t>
                </w:r>
              </w:sdtContent>
            </w:sdt>
            <w:bookmarkEnd w:id="2"/>
          </w:p>
        </w:tc>
        <w:tc>
          <w:tcPr>
            <w:tcW w:w="2552" w:type="dxa"/>
            <w:tcBorders>
              <w:bottom w:val="single" w:sz="4" w:space="0" w:color="A6A6A6" w:themeColor="background1" w:themeShade="A6"/>
            </w:tcBorders>
          </w:tcPr>
          <w:p w:rsidR="00B92325" w:rsidRPr="00CF54DC" w:rsidRDefault="007772A6" w:rsidP="00137F13">
            <w:pPr>
              <w:rPr>
                <w:rFonts w:asciiTheme="minorHAnsi" w:hAnsiTheme="minorHAnsi"/>
              </w:rPr>
            </w:pPr>
            <w:sdt>
              <w:sdtPr>
                <w:rPr>
                  <w:rFonts w:asciiTheme="minorHAnsi" w:hAnsiTheme="minorHAnsi"/>
                  <w:vanish/>
                </w:rPr>
                <w:alias w:val="Sgr_Beskrivelse"/>
                <w:tag w:val="Sgr_Beskrivelse"/>
                <w:id w:val="1168286837"/>
                <w:showingPlcHdr/>
                <w:dataBinding w:xpath="/document/body/Sgr_Beskrivelse" w:storeItemID="{3BFE0F28-63A5-45DA-88AE-F3AECB5480AB}"/>
                <w:text/>
              </w:sdtPr>
              <w:sdtEndPr/>
              <w:sdtContent>
                <w:bookmarkStart w:id="3" w:name="Sgr_Beskrivelse"/>
                <w:r w:rsidR="00311987">
                  <w:rPr>
                    <w:rFonts w:asciiTheme="minorHAnsi" w:hAnsiTheme="minorHAnsi"/>
                    <w:vanish/>
                  </w:rPr>
                  <w:t xml:space="preserve">     </w:t>
                </w:r>
              </w:sdtContent>
            </w:sdt>
            <w:bookmarkEnd w:id="3"/>
            <w:r w:rsidR="00B92325" w:rsidRPr="00CF54DC">
              <w:rPr>
                <w:rFonts w:asciiTheme="minorHAnsi" w:hAnsiTheme="minorHAnsi"/>
              </w:rPr>
              <w:t xml:space="preserve"> </w:t>
            </w:r>
            <w:sdt>
              <w:sdtPr>
                <w:rPr>
                  <w:rFonts w:asciiTheme="minorHAnsi" w:hAnsiTheme="minorHAnsi"/>
                  <w:vanish/>
                </w:rPr>
                <w:alias w:val="Sdo_ParagrafID"/>
                <w:tag w:val="Sdo_ParagrafID"/>
                <w:id w:val="651943713"/>
                <w:placeholder>
                  <w:docPart w:val="2E2C5EDD27584D508E21EA811E08630E"/>
                </w:placeholder>
                <w:showingPlcHdr/>
                <w:dataBinding w:xpath="/document/body/Sdo_ParagrafID" w:storeItemID="{3BFE0F28-63A5-45DA-88AE-F3AECB5480AB}"/>
                <w:text/>
              </w:sdtPr>
              <w:sdtEndPr/>
              <w:sdtContent>
                <w:bookmarkStart w:id="4" w:name="Sdo_ParagrafID"/>
                <w:r w:rsidR="00311987">
                  <w:rPr>
                    <w:rFonts w:ascii="Arial" w:hAnsi="Arial"/>
                  </w:rPr>
                  <w:t>&lt;paragraf&gt;</w:t>
                </w:r>
              </w:sdtContent>
            </w:sdt>
            <w:bookmarkEnd w:id="4"/>
          </w:p>
        </w:tc>
      </w:tr>
    </w:tbl>
    <w:p w:rsidR="00C30614" w:rsidRPr="00CF54DC" w:rsidRDefault="00C30614" w:rsidP="00137F13">
      <w:pPr>
        <w:rPr>
          <w:rFonts w:asciiTheme="minorHAnsi" w:hAnsiTheme="minorHAnsi"/>
        </w:rPr>
      </w:pPr>
    </w:p>
    <w:p w:rsidR="00170F2C" w:rsidRPr="00CF54DC" w:rsidRDefault="00170F2C" w:rsidP="00137F13">
      <w:pPr>
        <w:rPr>
          <w:rFonts w:asciiTheme="minorHAnsi" w:hAnsiTheme="minorHAnsi"/>
        </w:rPr>
      </w:pPr>
    </w:p>
    <w:tbl>
      <w:tblPr>
        <w:tblpPr w:leftFromText="141" w:rightFromText="141" w:vertAnchor="text" w:horzAnchor="margin" w:tblpY="74"/>
        <w:tblW w:w="942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70" w:type="dxa"/>
          <w:right w:w="70" w:type="dxa"/>
        </w:tblCellMar>
        <w:tblLook w:val="04A0" w:firstRow="1" w:lastRow="0" w:firstColumn="1" w:lastColumn="0" w:noHBand="0" w:noVBand="1"/>
      </w:tblPr>
      <w:tblGrid>
        <w:gridCol w:w="2444"/>
        <w:gridCol w:w="3013"/>
        <w:gridCol w:w="1875"/>
        <w:gridCol w:w="2094"/>
      </w:tblGrid>
      <w:tr w:rsidR="003B1B30" w:rsidRPr="00CF54DC" w:rsidTr="002045D9">
        <w:trPr>
          <w:trHeight w:val="308"/>
          <w:tblHeader/>
          <w:hidden/>
        </w:trPr>
        <w:tc>
          <w:tcPr>
            <w:tcW w:w="2444" w:type="dxa"/>
            <w:vAlign w:val="bottom"/>
            <w:hideMark/>
          </w:tcPr>
          <w:p w:rsidR="0058433E" w:rsidRPr="00CF54DC" w:rsidRDefault="0058433E" w:rsidP="00306995">
            <w:pPr>
              <w:rPr>
                <w:rFonts w:asciiTheme="minorHAnsi" w:hAnsiTheme="minorHAnsi"/>
                <w:vanish/>
              </w:rPr>
            </w:pPr>
            <w:r w:rsidRPr="00CF54DC">
              <w:rPr>
                <w:rFonts w:asciiTheme="minorHAnsi" w:eastAsia="Times New Roman" w:hAnsiTheme="minorHAnsi"/>
                <w:b/>
                <w:vanish/>
                <w:lang w:val="nn-NO"/>
              </w:rPr>
              <w:t>Kode</w:t>
            </w:r>
          </w:p>
        </w:tc>
        <w:tc>
          <w:tcPr>
            <w:tcW w:w="3013" w:type="dxa"/>
            <w:vAlign w:val="bottom"/>
          </w:tcPr>
          <w:p w:rsidR="0058433E" w:rsidRPr="00CF54DC" w:rsidRDefault="0058433E" w:rsidP="00306995">
            <w:pPr>
              <w:rPr>
                <w:rFonts w:asciiTheme="minorHAnsi" w:hAnsiTheme="minorHAnsi"/>
                <w:vanish/>
              </w:rPr>
            </w:pPr>
            <w:r w:rsidRPr="00CF54DC">
              <w:rPr>
                <w:rFonts w:asciiTheme="minorHAnsi" w:eastAsia="Times New Roman" w:hAnsiTheme="minorHAnsi"/>
                <w:b/>
                <w:vanish/>
                <w:lang w:val="nn-NO"/>
              </w:rPr>
              <w:t>Tittel</w:t>
            </w:r>
          </w:p>
        </w:tc>
        <w:tc>
          <w:tcPr>
            <w:tcW w:w="1875" w:type="dxa"/>
            <w:vAlign w:val="bottom"/>
          </w:tcPr>
          <w:p w:rsidR="0058433E" w:rsidRPr="00CF54DC" w:rsidRDefault="0058433E" w:rsidP="00306995">
            <w:pPr>
              <w:rPr>
                <w:rFonts w:asciiTheme="minorHAnsi" w:hAnsiTheme="minorHAnsi"/>
                <w:vanish/>
              </w:rPr>
            </w:pPr>
            <w:r w:rsidRPr="00CF54DC">
              <w:rPr>
                <w:rFonts w:asciiTheme="minorHAnsi" w:eastAsia="Times New Roman" w:hAnsiTheme="minorHAnsi"/>
                <w:b/>
                <w:vanish/>
                <w:lang w:val="nn-NO"/>
              </w:rPr>
              <w:t>SaksNummer</w:t>
            </w:r>
          </w:p>
        </w:tc>
        <w:tc>
          <w:tcPr>
            <w:tcW w:w="2094" w:type="dxa"/>
            <w:vAlign w:val="bottom"/>
          </w:tcPr>
          <w:p w:rsidR="0058433E" w:rsidRPr="00CF54DC" w:rsidRDefault="0058433E" w:rsidP="00306995">
            <w:pPr>
              <w:rPr>
                <w:rFonts w:asciiTheme="minorHAnsi" w:hAnsiTheme="minorHAnsi"/>
                <w:vanish/>
              </w:rPr>
            </w:pPr>
            <w:r w:rsidRPr="00CF54DC">
              <w:rPr>
                <w:rFonts w:asciiTheme="minorHAnsi" w:eastAsia="Times New Roman" w:hAnsiTheme="minorHAnsi"/>
                <w:b/>
                <w:vanish/>
                <w:lang w:val="nn-NO"/>
              </w:rPr>
              <w:t>Møtedato</w:t>
            </w:r>
          </w:p>
        </w:tc>
      </w:tr>
      <w:tr w:rsidR="003B1B30" w:rsidRPr="00CF54DC" w:rsidTr="002045D9">
        <w:trPr>
          <w:hidden/>
        </w:trPr>
        <w:tc>
          <w:tcPr>
            <w:tcW w:w="2444" w:type="dxa"/>
            <w:hideMark/>
          </w:tcPr>
          <w:p w:rsidR="0058433E" w:rsidRPr="00CF54DC" w:rsidRDefault="007772A6" w:rsidP="00306995">
            <w:pPr>
              <w:rPr>
                <w:rFonts w:asciiTheme="minorHAnsi" w:hAnsiTheme="minorHAnsi"/>
                <w:vanish/>
                <w:szCs w:val="24"/>
              </w:rPr>
            </w:pPr>
            <w:sdt>
              <w:sdtPr>
                <w:rPr>
                  <w:rFonts w:asciiTheme="minorHAnsi" w:hAnsiTheme="minorHAnsi"/>
                  <w:vanish/>
                  <w:szCs w:val="24"/>
                </w:rPr>
                <w:alias w:val="TblBeh__moeteBeh_gruppekode___1___1"/>
                <w:tag w:val="TblBeh__moeteBeh_gruppekode___1___1"/>
                <w:id w:val="63628507"/>
                <w:showingPlcHdr/>
                <w:dataBinding w:xpath="/document/body/TblBeh/table/row[1]/cell[1]" w:storeItemID="{3BFE0F28-63A5-45DA-88AE-F3AECB5480AB}"/>
                <w:text/>
              </w:sdtPr>
              <w:sdtEndPr/>
              <w:sdtContent>
                <w:bookmarkStart w:id="5" w:name="TblBeh__moeteBeh_gruppekode___1___1"/>
                <w:r w:rsidR="00311987">
                  <w:rPr>
                    <w:rFonts w:asciiTheme="minorHAnsi" w:hAnsiTheme="minorHAnsi"/>
                    <w:vanish/>
                    <w:szCs w:val="24"/>
                  </w:rPr>
                  <w:t xml:space="preserve">     </w:t>
                </w:r>
              </w:sdtContent>
            </w:sdt>
            <w:bookmarkEnd w:id="5"/>
          </w:p>
        </w:tc>
        <w:tc>
          <w:tcPr>
            <w:tcW w:w="3013" w:type="dxa"/>
            <w:hideMark/>
          </w:tcPr>
          <w:p w:rsidR="0058433E" w:rsidRPr="00CF54DC" w:rsidRDefault="007772A6" w:rsidP="00306995">
            <w:pPr>
              <w:rPr>
                <w:rFonts w:asciiTheme="minorHAnsi" w:hAnsiTheme="minorHAnsi"/>
                <w:vanish/>
                <w:szCs w:val="24"/>
              </w:rPr>
            </w:pPr>
            <w:sdt>
              <w:sdtPr>
                <w:rPr>
                  <w:rFonts w:asciiTheme="minorHAnsi" w:hAnsiTheme="minorHAnsi"/>
                  <w:vanish/>
                  <w:szCs w:val="24"/>
                </w:rPr>
                <w:alias w:val="TblBeh__moeteBeh_gruppeTittel___1___2"/>
                <w:tag w:val="TblBeh__moeteBeh_gruppeTittel___1___2"/>
                <w:id w:val="25325284"/>
                <w:showingPlcHdr/>
                <w:dataBinding w:xpath="/document/body/TblBeh/table/row[1]/cell[2]" w:storeItemID="{3BFE0F28-63A5-45DA-88AE-F3AECB5480AB}"/>
                <w:text/>
              </w:sdtPr>
              <w:sdtEndPr/>
              <w:sdtContent>
                <w:bookmarkStart w:id="6" w:name="TblBeh__moeteBeh_gruppeTittel___1___2"/>
                <w:r w:rsidR="00311987">
                  <w:rPr>
                    <w:rFonts w:asciiTheme="minorHAnsi" w:hAnsiTheme="minorHAnsi"/>
                    <w:vanish/>
                    <w:szCs w:val="24"/>
                  </w:rPr>
                  <w:t xml:space="preserve">     </w:t>
                </w:r>
              </w:sdtContent>
            </w:sdt>
            <w:bookmarkEnd w:id="6"/>
          </w:p>
        </w:tc>
        <w:tc>
          <w:tcPr>
            <w:tcW w:w="1875" w:type="dxa"/>
            <w:hideMark/>
          </w:tcPr>
          <w:p w:rsidR="0058433E" w:rsidRPr="00CF54DC" w:rsidRDefault="007772A6" w:rsidP="00306995">
            <w:pPr>
              <w:rPr>
                <w:rFonts w:asciiTheme="minorHAnsi" w:hAnsiTheme="minorHAnsi"/>
                <w:vanish/>
                <w:szCs w:val="24"/>
              </w:rPr>
            </w:pPr>
            <w:sdt>
              <w:sdtPr>
                <w:rPr>
                  <w:rFonts w:asciiTheme="minorHAnsi" w:hAnsiTheme="minorHAnsi"/>
                  <w:vanish/>
                  <w:szCs w:val="24"/>
                </w:rPr>
                <w:alias w:val="TblBeh__moeteBeh_saksnummer___1___3"/>
                <w:tag w:val="TblBeh__moeteBeh_saksnummer___1___3"/>
                <w:id w:val="172258202"/>
                <w:showingPlcHdr/>
                <w:dataBinding w:xpath="/document/body/TblBeh/table/row[1]/cell[3]" w:storeItemID="{3BFE0F28-63A5-45DA-88AE-F3AECB5480AB}"/>
                <w:text/>
              </w:sdtPr>
              <w:sdtEndPr/>
              <w:sdtContent>
                <w:bookmarkStart w:id="7" w:name="TblBeh__moeteBeh_saksnummer___1___3"/>
                <w:r w:rsidR="00311987">
                  <w:rPr>
                    <w:rFonts w:asciiTheme="minorHAnsi" w:hAnsiTheme="minorHAnsi"/>
                    <w:vanish/>
                    <w:szCs w:val="24"/>
                  </w:rPr>
                  <w:t xml:space="preserve">     </w:t>
                </w:r>
              </w:sdtContent>
            </w:sdt>
            <w:bookmarkEnd w:id="7"/>
          </w:p>
        </w:tc>
        <w:tc>
          <w:tcPr>
            <w:tcW w:w="2094" w:type="dxa"/>
            <w:hideMark/>
          </w:tcPr>
          <w:p w:rsidR="0058433E" w:rsidRPr="00CF54DC" w:rsidRDefault="007772A6" w:rsidP="00306995">
            <w:pPr>
              <w:rPr>
                <w:rFonts w:asciiTheme="minorHAnsi" w:hAnsiTheme="minorHAnsi"/>
                <w:vanish/>
                <w:szCs w:val="24"/>
              </w:rPr>
            </w:pPr>
            <w:sdt>
              <w:sdtPr>
                <w:rPr>
                  <w:rFonts w:asciiTheme="minorHAnsi" w:hAnsiTheme="minorHAnsi"/>
                  <w:vanish/>
                  <w:szCs w:val="24"/>
                </w:rPr>
                <w:alias w:val="TblBeh__moeteBeh_møtedato___1___4"/>
                <w:tag w:val="TblBeh__moeteBeh_møtedato___1___4"/>
                <w:id w:val="109304487"/>
                <w:showingPlcHdr/>
                <w:dataBinding w:xpath="/document/body/TblBeh/table/row[1]/cell[4]" w:storeItemID="{3BFE0F28-63A5-45DA-88AE-F3AECB5480AB}"/>
                <w:text/>
              </w:sdtPr>
              <w:sdtEndPr/>
              <w:sdtContent>
                <w:bookmarkStart w:id="8" w:name="TblBeh__moeteBeh_møtedato___1___4"/>
                <w:r w:rsidR="00311987">
                  <w:rPr>
                    <w:rFonts w:asciiTheme="minorHAnsi" w:hAnsiTheme="minorHAnsi"/>
                    <w:vanish/>
                    <w:szCs w:val="24"/>
                  </w:rPr>
                  <w:t xml:space="preserve">     </w:t>
                </w:r>
              </w:sdtContent>
            </w:sdt>
            <w:bookmarkEnd w:id="8"/>
          </w:p>
        </w:tc>
      </w:tr>
    </w:tbl>
    <w:p w:rsidR="00D50D4A" w:rsidRPr="00CF54DC" w:rsidRDefault="007772A6" w:rsidP="00137F13">
      <w:pPr>
        <w:rPr>
          <w:rFonts w:asciiTheme="minorHAnsi" w:hAnsiTheme="minorHAnsi"/>
          <w:sz w:val="28"/>
        </w:rPr>
      </w:pPr>
      <w:sdt>
        <w:sdtPr>
          <w:rPr>
            <w:rFonts w:asciiTheme="minorHAnsi" w:hAnsiTheme="minorHAnsi"/>
            <w:sz w:val="28"/>
          </w:rPr>
          <w:alias w:val="Sdo_Tittel"/>
          <w:tag w:val="Sdo_Tittel"/>
          <w:id w:val="-853796916"/>
          <w:dataBinding w:xpath="/document/body/Sdo_Tittel" w:storeItemID="{3BFE0F28-63A5-45DA-88AE-F3AECB5480AB}"/>
          <w:text/>
        </w:sdtPr>
        <w:sdtEndPr/>
        <w:sdtContent>
          <w:bookmarkStart w:id="9" w:name="Sdo_Tittel"/>
          <w:r w:rsidR="001D6088" w:rsidRPr="00CF54DC">
            <w:rPr>
              <w:rFonts w:asciiTheme="minorHAnsi" w:hAnsiTheme="minorHAnsi"/>
              <w:sz w:val="28"/>
            </w:rPr>
            <w:t>Kultur og kirke</w:t>
          </w:r>
        </w:sdtContent>
      </w:sdt>
      <w:bookmarkEnd w:id="9"/>
      <w:r w:rsidR="001D6088" w:rsidRPr="00CF54DC">
        <w:rPr>
          <w:rFonts w:asciiTheme="minorHAnsi" w:hAnsiTheme="minorHAnsi"/>
          <w:sz w:val="28"/>
        </w:rPr>
        <w:t xml:space="preserve"> </w:t>
      </w:r>
    </w:p>
    <w:p w:rsidR="001D6088" w:rsidRPr="00CF54DC" w:rsidRDefault="007772A6" w:rsidP="00137F13">
      <w:pPr>
        <w:rPr>
          <w:rFonts w:asciiTheme="minorHAnsi" w:hAnsiTheme="minorHAnsi"/>
          <w:vanish/>
          <w:sz w:val="28"/>
        </w:rPr>
      </w:pPr>
      <w:sdt>
        <w:sdtPr>
          <w:rPr>
            <w:rFonts w:asciiTheme="minorHAnsi" w:hAnsiTheme="minorHAnsi"/>
            <w:vanish/>
            <w:sz w:val="28"/>
          </w:rPr>
          <w:alias w:val="Sdo_Tittel2"/>
          <w:tag w:val="Sdo_Tittel2"/>
          <w:id w:val="954607151"/>
          <w:showingPlcHdr/>
          <w:dataBinding w:xpath="/document/body/Sdo_Tittel2" w:storeItemID="{3BFE0F28-63A5-45DA-88AE-F3AECB5480AB}"/>
          <w:text/>
        </w:sdtPr>
        <w:sdtEndPr/>
        <w:sdtContent>
          <w:bookmarkStart w:id="10" w:name="Sdo_Tittel2"/>
          <w:r w:rsidR="00311987">
            <w:rPr>
              <w:rFonts w:asciiTheme="minorHAnsi" w:hAnsiTheme="minorHAnsi"/>
              <w:vanish/>
              <w:sz w:val="28"/>
            </w:rPr>
            <w:t xml:space="preserve">     </w:t>
          </w:r>
        </w:sdtContent>
      </w:sdt>
      <w:bookmarkEnd w:id="10"/>
    </w:p>
    <w:p w:rsidR="0058433E" w:rsidRPr="00CF54DC" w:rsidRDefault="0058433E" w:rsidP="00137F13">
      <w:pPr>
        <w:rPr>
          <w:rFonts w:asciiTheme="minorHAnsi" w:hAnsiTheme="minorHAnsi"/>
        </w:rPr>
      </w:pPr>
    </w:p>
    <w:p w:rsidR="00311987" w:rsidRDefault="00311987" w:rsidP="00311987">
      <w:pPr>
        <w:ind w:left="1410" w:hanging="1410"/>
        <w:rPr>
          <w:i/>
        </w:rPr>
      </w:pPr>
      <w:r w:rsidRPr="004C163D">
        <w:t>VEDLEGG:</w:t>
      </w:r>
      <w:r w:rsidRPr="004C163D">
        <w:tab/>
      </w:r>
      <w:r>
        <w:t xml:space="preserve">- </w:t>
      </w:r>
      <w:r w:rsidRPr="00FF4621">
        <w:t xml:space="preserve">Statistikk over kulturaktiviteten i </w:t>
      </w:r>
      <w:r>
        <w:t>Stavanger bispedømme</w:t>
      </w:r>
      <w:r>
        <w:br/>
        <w:t>- Kulturmedlingen for Den norske kirke – 10 år etter, Einar Solbu</w:t>
      </w:r>
      <w:r>
        <w:br/>
        <w:t>- Kirke og kultur ti pilarer, fra Kunsten å være kirke</w:t>
      </w:r>
      <w:r>
        <w:br/>
      </w:r>
    </w:p>
    <w:p w:rsidR="00DD479A" w:rsidRPr="00311987" w:rsidRDefault="00311987" w:rsidP="00311987">
      <w:pPr>
        <w:ind w:left="2124" w:hanging="2124"/>
        <w:rPr>
          <w:i/>
        </w:rPr>
      </w:pPr>
      <w:r w:rsidRPr="004C163D">
        <w:t xml:space="preserve">SENTRALE DOKUMENTER/BAKGRUNNSSTOFF: </w:t>
      </w:r>
      <w:r w:rsidRPr="004C163D">
        <w:tab/>
      </w:r>
      <w:r w:rsidRPr="004C163D">
        <w:br/>
      </w:r>
      <w:hyperlink r:id="rId8" w:history="1">
        <w:r>
          <w:rPr>
            <w:rStyle w:val="Hyperkobling"/>
            <w:i/>
          </w:rPr>
          <w:t>KM 7/05 Kunsten å være kirke, kirkens kulturmelding</w:t>
        </w:r>
      </w:hyperlink>
      <w:r>
        <w:rPr>
          <w:i/>
        </w:rPr>
        <w:br/>
      </w:r>
      <w:hyperlink r:id="rId9" w:history="1">
        <w:r>
          <w:rPr>
            <w:rStyle w:val="Hyperkobling"/>
            <w:i/>
          </w:rPr>
          <w:t>Saksorientering og vedtak fra KM 7/05</w:t>
        </w:r>
      </w:hyperlink>
      <w:r>
        <w:rPr>
          <w:i/>
        </w:rPr>
        <w:br/>
      </w:r>
      <w:hyperlink r:id="rId10" w:history="1">
        <w:r>
          <w:rPr>
            <w:rStyle w:val="Hyperkobling"/>
            <w:i/>
          </w:rPr>
          <w:t>Plan for kirkemusikk</w:t>
        </w:r>
      </w:hyperlink>
      <w:r>
        <w:rPr>
          <w:rStyle w:val="Hyperkobling"/>
          <w:i/>
        </w:rPr>
        <w:br/>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DD479A" w:rsidRPr="00CF54DC" w:rsidTr="00B92325">
        <w:trPr>
          <w:tblHeader/>
          <w:hidden/>
        </w:trPr>
        <w:tc>
          <w:tcPr>
            <w:tcW w:w="9212" w:type="dxa"/>
          </w:tcPr>
          <w:p w:rsidR="00DD479A" w:rsidRPr="00CF54DC" w:rsidRDefault="00DD479A" w:rsidP="00137F13">
            <w:pPr>
              <w:rPr>
                <w:rFonts w:asciiTheme="minorHAnsi" w:hAnsiTheme="minorHAnsi"/>
                <w:b/>
                <w:vanish/>
              </w:rPr>
            </w:pPr>
            <w:r w:rsidRPr="00CF54DC">
              <w:rPr>
                <w:rFonts w:asciiTheme="minorHAnsi" w:hAnsiTheme="minorHAnsi"/>
                <w:b/>
                <w:vanish/>
              </w:rPr>
              <w:t>Vedlegg:</w:t>
            </w:r>
          </w:p>
        </w:tc>
      </w:tr>
      <w:tr w:rsidR="00DD479A" w:rsidRPr="00CF54DC" w:rsidTr="00B92325">
        <w:trPr>
          <w:hidden/>
        </w:trPr>
        <w:tc>
          <w:tcPr>
            <w:tcW w:w="9212" w:type="dxa"/>
          </w:tcPr>
          <w:p w:rsidR="00DD479A" w:rsidRPr="00CF54DC" w:rsidRDefault="007772A6" w:rsidP="00137F13">
            <w:pPr>
              <w:rPr>
                <w:rFonts w:asciiTheme="minorHAnsi" w:hAnsiTheme="minorHAnsi"/>
                <w:vanish/>
              </w:rPr>
            </w:pPr>
            <w:sdt>
              <w:sdtPr>
                <w:rPr>
                  <w:rFonts w:asciiTheme="minorHAnsi" w:hAnsiTheme="minorHAnsi"/>
                  <w:vanish/>
                </w:rPr>
                <w:alias w:val="TblVedlegg__ndb_Tittel___1___1"/>
                <w:tag w:val="TblVedlegg__ndb_Tittel___1___1"/>
                <w:id w:val="50037355"/>
                <w:showingPlcHdr/>
                <w:dataBinding w:xpath="/document/body/TblVedlegg/table/row[1]/cell[1]" w:storeItemID="{3BFE0F28-63A5-45DA-88AE-F3AECB5480AB}"/>
                <w:text/>
              </w:sdtPr>
              <w:sdtEndPr/>
              <w:sdtContent>
                <w:bookmarkStart w:id="11" w:name="TblVedlegg__ndb_Tittel___1___1"/>
                <w:r w:rsidR="00311987">
                  <w:rPr>
                    <w:rFonts w:asciiTheme="minorHAnsi" w:hAnsiTheme="minorHAnsi"/>
                    <w:vanish/>
                  </w:rPr>
                  <w:t xml:space="preserve">     </w:t>
                </w:r>
              </w:sdtContent>
            </w:sdt>
            <w:bookmarkEnd w:id="11"/>
          </w:p>
        </w:tc>
      </w:tr>
    </w:tbl>
    <w:p w:rsidR="00354386" w:rsidRPr="00CF54DC" w:rsidRDefault="00354386" w:rsidP="00137F13">
      <w:pPr>
        <w:rPr>
          <w:rFonts w:asciiTheme="minorHAnsi" w:hAnsiTheme="minorHAnsi"/>
        </w:rPr>
      </w:pPr>
    </w:p>
    <w:p w:rsidR="00E439E7" w:rsidRPr="00CF54DC" w:rsidRDefault="00E439E7" w:rsidP="00E439E7">
      <w:pPr>
        <w:rPr>
          <w:rFonts w:asciiTheme="minorHAnsi" w:hAnsiTheme="minorHAnsi"/>
          <w:b/>
          <w:sz w:val="28"/>
          <w:szCs w:val="28"/>
        </w:rPr>
      </w:pPr>
      <w:r w:rsidRPr="00CF54DC">
        <w:rPr>
          <w:rFonts w:asciiTheme="minorHAnsi" w:hAnsiTheme="minorHAnsi"/>
          <w:b/>
          <w:sz w:val="28"/>
          <w:szCs w:val="28"/>
        </w:rPr>
        <w:t>Saksorientering</w:t>
      </w:r>
    </w:p>
    <w:sdt>
      <w:sdtPr>
        <w:rPr>
          <w:rFonts w:asciiTheme="minorHAnsi" w:hAnsiTheme="minorHAnsi"/>
        </w:rPr>
        <w:alias w:val="MøteSak.SaksTekst"/>
        <w:tag w:val="MøteSak.SaksTekst"/>
        <w:id w:val="17246933"/>
        <w:lock w:val="sdtLocked"/>
      </w:sdtPr>
      <w:sdtEndPr/>
      <w:sdtContent>
        <w:p w:rsidR="00311987" w:rsidRDefault="00311987" w:rsidP="00311987">
          <w:pPr>
            <w:widowControl w:val="0"/>
            <w:autoSpaceDE w:val="0"/>
            <w:autoSpaceDN w:val="0"/>
            <w:adjustRightInd w:val="0"/>
            <w:spacing w:after="300"/>
            <w:rPr>
              <w:rFonts w:eastAsia="Times New Roman" w:cs="Times New Roman"/>
              <w:color w:val="000000"/>
              <w:lang w:val="en-US"/>
            </w:rPr>
          </w:pPr>
          <w:r w:rsidRPr="004C163D">
            <w:rPr>
              <w:rFonts w:eastAsia="Times New Roman" w:cs="Times New Roman"/>
              <w:color w:val="000000"/>
              <w:lang w:val="en-US"/>
            </w:rPr>
            <w:t>I 2015 var det 10 år siden</w:t>
          </w:r>
          <w:r>
            <w:rPr>
              <w:rFonts w:eastAsia="Times New Roman" w:cs="Times New Roman"/>
              <w:color w:val="000000"/>
              <w:lang w:val="en-US"/>
            </w:rPr>
            <w:t xml:space="preserve"> Den norske kirke</w:t>
          </w:r>
          <w:r w:rsidRPr="004C163D">
            <w:rPr>
              <w:rFonts w:eastAsia="Times New Roman" w:cs="Times New Roman"/>
              <w:color w:val="000000"/>
              <w:lang w:val="en-US"/>
            </w:rPr>
            <w:t xml:space="preserve"> vedtok kulturmeldingen “Kunsten å være kirke” med kirkemøtevedtakene KM 7/05. </w:t>
          </w:r>
          <w:hyperlink r:id="rId11" w:history="1">
            <w:r>
              <w:rPr>
                <w:rStyle w:val="Hyperkobling"/>
                <w:rFonts w:eastAsia="Times New Roman" w:cs="Times New Roman"/>
                <w:lang w:val="en-US"/>
              </w:rPr>
              <w:t>Link til kulturmeldingen her</w:t>
            </w:r>
          </w:hyperlink>
        </w:p>
        <w:p w:rsidR="00311987" w:rsidRDefault="00311987" w:rsidP="00311987">
          <w:r w:rsidRPr="003E2BBB">
            <w:rPr>
              <w:b/>
              <w:sz w:val="24"/>
            </w:rPr>
            <w:t>Kort historikk</w:t>
          </w:r>
          <w:r w:rsidRPr="003E2BBB">
            <w:rPr>
              <w:b/>
              <w:sz w:val="24"/>
            </w:rPr>
            <w:br/>
          </w:r>
          <w:r w:rsidRPr="004C163D">
            <w:t xml:space="preserve">Opprettelse av </w:t>
          </w:r>
          <w:r w:rsidR="007772A6">
            <w:t>kulturrådgiverstillinger</w:t>
          </w:r>
          <w:bookmarkStart w:id="12" w:name="_GoBack"/>
          <w:bookmarkEnd w:id="12"/>
          <w:r w:rsidRPr="004C163D">
            <w:t xml:space="preserve"> var resultat av en lengre prosess som startet etter at Stortingsmelding 48 «Kulturpolitikk fram mot 2014» kom i 2003. Meldingen førte til at</w:t>
          </w:r>
          <w:r>
            <w:t xml:space="preserve"> Kirkerådet i april 2003 anmodet</w:t>
          </w:r>
          <w:r w:rsidRPr="004C163D">
            <w:t xml:space="preserve"> Norske kirkeakademier om å utarbeide en kirkelig kulturmelding. Denne fikk tittelen «Kunsten å være kirke» og var oppe til behandling i Kirkemøtet 2005.</w:t>
          </w:r>
          <w:r>
            <w:t xml:space="preserve"> Kirkemøtevedtaketet KM7/05 fremhever verdien av kulturelt og kunstnerisk arbeid i forhold til gudstjenesten og kirkens brede kulturarbeid lokalt, regionalt og nasjonalt. Kirkemøtet oppfordret kirken til større åpenhet og dristighet i samspillet med kultur- og kunstmiljøer, og til å invitere kulturarbeidere og kunstnere til å se kirkens trosunivers med sine fortellinger og symboler som en faglig utfordring. </w:t>
          </w:r>
          <w:r w:rsidRPr="004C163D">
            <w:t xml:space="preserve"> </w:t>
          </w:r>
        </w:p>
        <w:p w:rsidR="008C5831" w:rsidRDefault="008C5831" w:rsidP="00311987"/>
        <w:p w:rsidR="00311987" w:rsidRDefault="00311987" w:rsidP="00311987">
          <w:r w:rsidRPr="004C163D">
            <w:lastRenderedPageBreak/>
            <w:t xml:space="preserve">Ved kirkens kulturmelding fikk man en konstruktiv dialog med kulturdepartementet, hvor man klarte å synliggjøre kirken som en sentral og viktig kulturarena og -aktør. Man fikk blant annet frem tall som viste at kirken hadde like mange konserter og publikummere gjennom året som konserter arrangert av rikskonsertene. </w:t>
          </w:r>
        </w:p>
        <w:p w:rsidR="008C5831" w:rsidRPr="004C163D" w:rsidRDefault="008C5831" w:rsidP="00311987"/>
        <w:p w:rsidR="00311987" w:rsidRDefault="00311987" w:rsidP="00311987">
          <w:pPr>
            <w:widowControl w:val="0"/>
            <w:autoSpaceDE w:val="0"/>
            <w:autoSpaceDN w:val="0"/>
            <w:adjustRightInd w:val="0"/>
            <w:spacing w:after="300"/>
            <w:rPr>
              <w:rFonts w:eastAsia="Times New Roman" w:cs="Times New Roman"/>
              <w:color w:val="000000"/>
              <w:lang w:val="en-US"/>
            </w:rPr>
          </w:pPr>
          <w:r w:rsidRPr="004C163D">
            <w:rPr>
              <w:rFonts w:eastAsia="Times New Roman" w:cs="Times New Roman"/>
              <w:color w:val="000000"/>
              <w:lang w:val="en-US"/>
            </w:rPr>
            <w:t xml:space="preserve">I Statsbudsjett for 2009 ble det bevilget fem millioner kroner til ny kultursatsning i kirken. Midlene var ikke knyttet til produksjons- eller tilskuddsordning, men skulle tilføre kirken kompetanse og kapasitet til å bruke av eksisterende ordninger innenfor kunst- og kulturfeltet. Midlene var øremerket stillinger på kulturfeltet, og ble bevilget over </w:t>
          </w:r>
          <w:r w:rsidRPr="004C163D">
            <w:rPr>
              <w:rFonts w:eastAsia="Times New Roman" w:cs="Times New Roman"/>
              <w:i/>
              <w:color w:val="000000"/>
              <w:lang w:val="en-US"/>
            </w:rPr>
            <w:t>kulturbudsjettet</w:t>
          </w:r>
          <w:r w:rsidRPr="004C163D">
            <w:rPr>
              <w:rFonts w:eastAsia="Times New Roman" w:cs="Times New Roman"/>
              <w:color w:val="000000"/>
              <w:lang w:val="en-US"/>
            </w:rPr>
            <w:t xml:space="preserve"> og dermed ikke tatt fra andre kirkelige formål. I Statsbudsjettet for 2011 ble kulturrådgiverstillingene innarbeidet i kapittel for Kirkelig administrasjon med budsjettmessig helårsvirkning.</w:t>
          </w:r>
        </w:p>
        <w:p w:rsidR="00311987" w:rsidRDefault="00311987" w:rsidP="00311987">
          <w:pPr>
            <w:rPr>
              <w:i/>
            </w:rPr>
          </w:pPr>
          <w:r w:rsidRPr="004C163D">
            <w:t xml:space="preserve">I vedtaket het det at </w:t>
          </w:r>
          <w:r w:rsidRPr="004C163D">
            <w:rPr>
              <w:i/>
            </w:rPr>
            <w:t>«Kirke – og kulturdepartementet vil legge til rette for at kompetansen innen den norske kirke økes på kulturfeltet og vil gi bispedømmene og Kirkerådet bemanning til å møte disse utfordringene. Hovedhensikten skal være å inspirer</w:t>
          </w:r>
          <w:r>
            <w:rPr>
              <w:i/>
            </w:rPr>
            <w:t>e</w:t>
          </w:r>
          <w:r w:rsidRPr="004C163D">
            <w:rPr>
              <w:i/>
            </w:rPr>
            <w:t xml:space="preserve"> til økt kulturvirksomhet i et samspill mellom ulike kulturaktører fra det brede kulturliv, koordinere aktiviteter og bygge den kirkelige kulturkompetansen.»</w:t>
          </w:r>
        </w:p>
        <w:p w:rsidR="008C5831" w:rsidRPr="004C163D" w:rsidRDefault="008C5831" w:rsidP="00311987">
          <w:pPr>
            <w:rPr>
              <w:i/>
            </w:rPr>
          </w:pPr>
        </w:p>
        <w:p w:rsidR="00311987" w:rsidRPr="004C163D" w:rsidRDefault="00311987" w:rsidP="00311987">
          <w:r w:rsidRPr="004C163D">
            <w:t xml:space="preserve">I perioden august 2009 til februar 2011 fikk Den norske kirke ansatt kulturrådgiver i Kirkerådet og i hvert bispedømme. </w:t>
          </w:r>
          <w:r>
            <w:t xml:space="preserve">Stavanger bispedømme har hatt kulturrådgiver siden 2011. </w:t>
          </w:r>
        </w:p>
        <w:p w:rsidR="00311987" w:rsidRDefault="00311987" w:rsidP="00311987">
          <w:r w:rsidRPr="004C163D">
            <w:t>I «Den norske kirkes identitet og oppdrag» (KM 04) presiseres det at kirken ikke bare skal bruke kulturen, kirken er kultur! Kirke og kultur/kunst har hengt tett sammen gjennom historien. I «Kunsten å være kirke» blir dette understreket flere steder med formuleringer som «Utvalget plasserer kirken midt i kulturlivet, som premissleverandør og aktør».</w:t>
          </w:r>
        </w:p>
        <w:p w:rsidR="008C5831" w:rsidRPr="004C163D" w:rsidRDefault="008C5831" w:rsidP="00311987"/>
        <w:p w:rsidR="00311987" w:rsidRDefault="00311987" w:rsidP="00311987">
          <w:r w:rsidRPr="004C163D">
            <w:t xml:space="preserve">Kirkerådet har vedtatt og gitt oss følgende mål for kulturfeltet; å videreutvikle og styrke kirkens rolle som kulturformidler gjennom å initiere samarbeid mellom kirken og kulturlivet for øvrig, bygge kirkelig kulturkompetanse, utvikle og videreformidle spisskompetansefeltet og øke og fremme en bred kirkelig kulturkompetanse. </w:t>
          </w:r>
        </w:p>
        <w:p w:rsidR="00311987" w:rsidRDefault="00311987" w:rsidP="00311987">
          <w:r>
            <w:t xml:space="preserve">Det er også klare forventninger til kirken fra samfunnet. I Kulturutredningen 2014 (NOU 2013:4) er kirken sin rolle som sentral kulturaktør og kulturarena fremhevet: </w:t>
          </w:r>
        </w:p>
        <w:p w:rsidR="008C5831" w:rsidRDefault="008C5831" w:rsidP="00311987"/>
        <w:p w:rsidR="00311987" w:rsidRPr="00076D1D" w:rsidRDefault="00311987" w:rsidP="00311987">
          <w:pPr>
            <w:ind w:left="708"/>
            <w:rPr>
              <w:i/>
            </w:rPr>
          </w:pPr>
          <w:r w:rsidRPr="00076D1D">
            <w:rPr>
              <w:i/>
            </w:rPr>
            <w:t>«15.5.3 Kirken</w:t>
          </w:r>
          <w:r w:rsidRPr="00076D1D">
            <w:rPr>
              <w:i/>
            </w:rPr>
            <w:br/>
            <w:t>Den norske kirke har som folkekirke en særlig rolle som formidler av kulturarven, slik den er innvevd i kirkebygg og menneskers livsriter. Den norske kir</w:t>
          </w:r>
          <w:r>
            <w:rPr>
              <w:i/>
            </w:rPr>
            <w:t>k</w:t>
          </w:r>
          <w:r w:rsidRPr="00076D1D">
            <w:rPr>
              <w:i/>
            </w:rPr>
            <w:t>e har en landsdekkende kulturell infrastruktur med tilstedeværelse i alle landets kommuner. Kirken er en viktig arena for kirkemusikk, visuell kunst og andre kulturaktiviteter, herunder både profesjonell</w:t>
          </w:r>
          <w:r>
            <w:rPr>
              <w:i/>
            </w:rPr>
            <w:t xml:space="preserve"> virksomhet og amatørkultur, som</w:t>
          </w:r>
          <w:r w:rsidRPr="00076D1D">
            <w:rPr>
              <w:i/>
            </w:rPr>
            <w:t xml:space="preserve"> kor, fritidsklubber, danse- og teatergrupper. Den framstår flere steder i landet  også som en viktig kult</w:t>
          </w:r>
          <w:r>
            <w:rPr>
              <w:i/>
            </w:rPr>
            <w:t>urprodusen</w:t>
          </w:r>
          <w:r w:rsidRPr="00076D1D">
            <w:rPr>
              <w:i/>
            </w:rPr>
            <w:t>t. Kirk</w:t>
          </w:r>
          <w:r>
            <w:rPr>
              <w:i/>
            </w:rPr>
            <w:t>ebyggene er sentrale kulturbære</w:t>
          </w:r>
          <w:r w:rsidRPr="00076D1D">
            <w:rPr>
              <w:i/>
            </w:rPr>
            <w:t>nde arenaer som utvalget re</w:t>
          </w:r>
          <w:r>
            <w:rPr>
              <w:i/>
            </w:rPr>
            <w:t>gner som en del av den kulturell</w:t>
          </w:r>
          <w:r w:rsidRPr="00076D1D">
            <w:rPr>
              <w:i/>
            </w:rPr>
            <w:t>e grunnmuren.»</w:t>
          </w:r>
        </w:p>
        <w:p w:rsidR="00311987" w:rsidRDefault="00311987" w:rsidP="00311987">
          <w:r>
            <w:rPr>
              <w:b/>
              <w:sz w:val="24"/>
            </w:rPr>
            <w:br/>
          </w:r>
          <w:r w:rsidRPr="003E2BBB">
            <w:rPr>
              <w:b/>
              <w:sz w:val="24"/>
            </w:rPr>
            <w:t>Stavanger bispedømmes kultursatsing</w:t>
          </w:r>
          <w:r>
            <w:rPr>
              <w:b/>
              <w:sz w:val="24"/>
            </w:rPr>
            <w:br/>
          </w:r>
          <w:r>
            <w:lastRenderedPageBreak/>
            <w:t xml:space="preserve">Hvordan er situasjonen for kulturfeltet i vårt bispedømme? </w:t>
          </w:r>
          <w:r>
            <w:rPr>
              <w:b/>
              <w:sz w:val="24"/>
            </w:rPr>
            <w:br/>
          </w:r>
          <w:r>
            <w:t xml:space="preserve">I Stavanger bispedømme har vi mye å glede oss over og være stolt av innen kulturfeltet.  </w:t>
          </w:r>
        </w:p>
        <w:p w:rsidR="008C5831" w:rsidRPr="003E2BBB" w:rsidRDefault="008C5831" w:rsidP="00311987">
          <w:pPr>
            <w:rPr>
              <w:b/>
              <w:sz w:val="24"/>
            </w:rPr>
          </w:pPr>
        </w:p>
        <w:p w:rsidR="00311987" w:rsidRDefault="00311987" w:rsidP="00311987">
          <w:r>
            <w:rPr>
              <w:i/>
            </w:rPr>
            <w:t>Kirkebygg</w:t>
          </w:r>
          <w:r>
            <w:br/>
            <w:t xml:space="preserve">Vi har </w:t>
          </w:r>
          <w:r w:rsidR="000647F8">
            <w:t xml:space="preserve">126 kirkebygg </w:t>
          </w:r>
          <w:r>
            <w:t>fordelt på 92 menigheter. Av disse er 12 fredede (bygget før 1650) og 13 listeførte (bygget i perioden 1650 – 1850). Vi er også det bispdømmet som har bygget flest nye kirker de siste 20</w:t>
          </w:r>
          <w:r w:rsidR="000647F8">
            <w:t xml:space="preserve"> årene. Det betyr et mangfold av</w:t>
          </w:r>
          <w:r>
            <w:t xml:space="preserve"> kirkerom og kirkebygg både når det gjelder arkitektur, utsmykking og akustikk. </w:t>
          </w:r>
        </w:p>
        <w:p w:rsidR="008C5831" w:rsidRDefault="008C5831" w:rsidP="00311987"/>
        <w:p w:rsidR="00311987" w:rsidRDefault="00311987" w:rsidP="00311987">
          <w:r w:rsidRPr="00B93D5D">
            <w:rPr>
              <w:i/>
            </w:rPr>
            <w:t>Orgel og kirkemusiker</w:t>
          </w:r>
          <w:r>
            <w:br/>
            <w:t xml:space="preserve">Det er ansatt over 70 kirkemusikere i Stavanger bispedømme. De fleste er profesjonelle musikere med minimum 4 års utdanning i musikk. Vårt bispedømme utmerker seg på landsbasis med et antall vigslede kantorer som er langt over gjennomsnittet. De aller fleste kirkerommene har orgel, og vi er et bispedømme med en stor og flott orgelpark. </w:t>
          </w:r>
        </w:p>
        <w:p w:rsidR="008C5831" w:rsidRDefault="008C5831" w:rsidP="00311987"/>
        <w:p w:rsidR="00311987" w:rsidRDefault="00311987" w:rsidP="00311987">
          <w:r w:rsidRPr="00536CB4">
            <w:rPr>
              <w:i/>
            </w:rPr>
            <w:t>Kor</w:t>
          </w:r>
          <w:r>
            <w:br/>
            <w:t xml:space="preserve">I 2015 er det rapportert inn 132 barnekor med til sammen 3200 sangere og 75 kor for voksne med drøyt 1500 sangere fra menigheten i bispedømmet. </w:t>
          </w:r>
        </w:p>
        <w:p w:rsidR="008C5831" w:rsidRDefault="008C5831" w:rsidP="00311987"/>
        <w:p w:rsidR="00311987" w:rsidRDefault="00311987" w:rsidP="00311987">
          <w:r w:rsidRPr="00536CB4">
            <w:rPr>
              <w:i/>
            </w:rPr>
            <w:t>Konserter og andre kultrarrangement</w:t>
          </w:r>
          <w:r w:rsidRPr="00536CB4">
            <w:rPr>
              <w:i/>
            </w:rPr>
            <w:br/>
          </w:r>
          <w:r>
            <w:t xml:space="preserve">I løpet av 2015 har det vært 1137 ulike konserter eller andre kulturarrangement i våre kirkerom, med til sammen 157 207 publikummere. Det er langt flere konserter enn andre kulturrangement, og flere egne konserter og andre kulturarrangement enn i regi av andre. </w:t>
          </w:r>
        </w:p>
        <w:p w:rsidR="008C5831" w:rsidRDefault="008C5831" w:rsidP="00311987"/>
        <w:p w:rsidR="00311987" w:rsidRDefault="00311987" w:rsidP="00311987">
          <w:r>
            <w:t xml:space="preserve">Med bakgrunn i dette og de erfaringer og observasjoner som er gjort i arbeidet som kulturrådgiver i Stavanger bispedømme,  er det gjort valg for strategi og fokus i arbeidet, sammen med oppdraget for stillingen. </w:t>
          </w:r>
        </w:p>
        <w:p w:rsidR="008C5831" w:rsidRPr="00C37352" w:rsidRDefault="008C5831" w:rsidP="00311987"/>
        <w:p w:rsidR="00311987" w:rsidRDefault="00311987" w:rsidP="00311987">
          <w:pPr>
            <w:ind w:firstLine="708"/>
          </w:pPr>
          <w:r>
            <w:rPr>
              <w:b/>
            </w:rPr>
            <w:t>Kirkemusikk</w:t>
          </w:r>
          <w:r w:rsidRPr="004C163D">
            <w:br/>
          </w:r>
          <w:r>
            <w:t xml:space="preserve">Kirkemusikerne er viktige kulturarbeidere i sine menigheter. Det ble viktig for kulturrådgiver å bygge relasjoner med dem og etterspørre behov for denne yrkesgruppen. </w:t>
          </w:r>
          <w:r w:rsidRPr="00384411">
            <w:rPr>
              <w:i/>
            </w:rPr>
            <w:t>Ressursgruppe for kirkemusikk</w:t>
          </w:r>
          <w:r>
            <w:t xml:space="preserve"> ble opprettet, og første </w:t>
          </w:r>
          <w:r w:rsidRPr="00384411">
            <w:rPr>
              <w:i/>
            </w:rPr>
            <w:t>fagdag for kirkemusikere</w:t>
          </w:r>
          <w:r>
            <w:t xml:space="preserve"> i Stavanger bispedømme ble gjennomført november 2012, etter flere år uten slike. Det har vært gjennomført fagdager to ganger i året, to av disse over to dager. Ved jevne mellomrom, etter behov, blir det sendt ut </w:t>
          </w:r>
          <w:r w:rsidRPr="00384411">
            <w:rPr>
              <w:i/>
            </w:rPr>
            <w:t>informasjonsmailer</w:t>
          </w:r>
          <w:r>
            <w:t xml:space="preserve"> til alle kirkemusikere i bispedømmet. Det kan innholde informasjon om fagdager, tilbud om kurs, spesielle konsertbegivenheter og annet til nytte eller inspirasjon. </w:t>
          </w:r>
          <w:r>
            <w:br/>
          </w:r>
        </w:p>
        <w:p w:rsidR="00311987" w:rsidRDefault="00311987" w:rsidP="00311987">
          <w:r>
            <w:t xml:space="preserve">I 2008 vedtok Kirkemøtet </w:t>
          </w:r>
          <w:r w:rsidRPr="00F55EAD">
            <w:rPr>
              <w:i/>
            </w:rPr>
            <w:t>Plan for kirkemusikk.</w:t>
          </w:r>
          <w:r>
            <w:t xml:space="preserve"> Hovedformålet med planen er å sikre det kirkemusikalske livet i menighetene og kirkens formidling av tradisjonell og ny kirkemusikk. Den er en rammeplan og er tenkt som et verktøy for menighetene for å utarbeide en lokal kirkemusikkplan. Vi erfarer at menighetene i liten grad har fulgt opp vedtaket som forutsetter at hver menighet utarbeider og vedtar sin lokale plan for kirkemusikk. Vi har </w:t>
          </w:r>
          <w:r>
            <w:lastRenderedPageBreak/>
            <w:t xml:space="preserve">valgt å oppmuntre og utfordre positivt til dette, mer enn å kreve det. Fra 2011 til 2015 har det vært en økning fra 10 til 24 lokale planer. </w:t>
          </w:r>
        </w:p>
        <w:p w:rsidR="008C5831" w:rsidRDefault="008C5831" w:rsidP="00311987"/>
        <w:p w:rsidR="000647F8" w:rsidRDefault="00311987" w:rsidP="00311987">
          <w:r w:rsidRPr="00384411">
            <w:rPr>
              <w:i/>
            </w:rPr>
            <w:t>Norsk orgelfestival</w:t>
          </w:r>
          <w:r>
            <w:t xml:space="preserve"> arrangeres hvert år i vårt bispedømme. 15. – 18. september gjennomføres denne for 26. gang. </w:t>
          </w:r>
          <w:hyperlink r:id="rId12" w:history="1">
            <w:r w:rsidRPr="00076D1D">
              <w:rPr>
                <w:rStyle w:val="Hyperkobling"/>
              </w:rPr>
              <w:t>Program for årets festival</w:t>
            </w:r>
          </w:hyperlink>
          <w:r>
            <w:t xml:space="preserve"> Den er, sammen med fagdagene, en viktig  arena for kirkemusikerne til faglig påfyll og oppdatering, samtidig som det er et sted for å treffe kollegaer og kunne utveklse erfaringer. Kulturrådgiver er med i styret for festivalen. Den ligger i dag organisert under Stavanger kirkelige fellesråd, som har arbeidsgiveransvar for daglig leder av festivalen. </w:t>
          </w:r>
        </w:p>
        <w:p w:rsidR="000647F8" w:rsidRDefault="000647F8" w:rsidP="00311987"/>
        <w:p w:rsidR="00311987" w:rsidRDefault="00311987" w:rsidP="00311987">
          <w:r>
            <w:t xml:space="preserve">Høsten 2014 ble for første gang </w:t>
          </w:r>
          <w:r w:rsidRPr="00384411">
            <w:rPr>
              <w:i/>
            </w:rPr>
            <w:t>Norsk kirkemusikksymposium</w:t>
          </w:r>
          <w:r>
            <w:t xml:space="preserve"> arrangert og det ble lagt til Stavanger, i samarbeid</w:t>
          </w:r>
          <w:r w:rsidR="000647F8">
            <w:t xml:space="preserve"> med Norsk orgelfestival. Dette </w:t>
          </w:r>
          <w:r>
            <w:t xml:space="preserve">er et supplement til Nordisk kirkemusikksymposium som arrangeres hvert fjerde år, på omgang mellom de nordiske landene. Kulturrådgiver var med i planlegging og gjennomføring av symposiet, som inneholdt mange store og viktige tema om og innen kirkemusikken og kirkemusikerens rolle og plass i menighetene. Her var det mesterklasser hvor flere av våre organister meldte seg på for å spille for store internasjonale utøvere. I tillegg var det ulike seminarer å velge mellom som korseminar, barne- og ungdomsstemmen, den gode søknaden, undervisning av barn, å spille sammen med andre instrumenter og improvisasjon. </w:t>
          </w:r>
        </w:p>
        <w:p w:rsidR="008C5831" w:rsidRDefault="008C5831" w:rsidP="00311987"/>
        <w:p w:rsidR="00311987" w:rsidRDefault="00311987" w:rsidP="00311987">
          <w:r>
            <w:t xml:space="preserve">Vi har også vært opptatt </w:t>
          </w:r>
          <w:r w:rsidRPr="00031180">
            <w:rPr>
              <w:i/>
            </w:rPr>
            <w:t>rekruttering</w:t>
          </w:r>
          <w:r>
            <w:t xml:space="preserve"> av kirkemusikere, og har hatt dette oppe som tema ved flere anledninger. Vi ser i dag at flere av organistene har orgelelever. I Stavanger har man nylig startet orgelskolen Christine, </w:t>
          </w:r>
          <w:r w:rsidRPr="00A358F3">
            <w:t xml:space="preserve"> </w:t>
          </w:r>
          <w:hyperlink r:id="rId13" w:history="1">
            <w:r>
              <w:rPr>
                <w:rStyle w:val="Hyperkobling"/>
              </w:rPr>
              <w:t>Les mer her</w:t>
            </w:r>
          </w:hyperlink>
          <w:r>
            <w:t xml:space="preserve">, hvor i dag 4 av organistene har til sammen 10 elever. </w:t>
          </w:r>
        </w:p>
        <w:p w:rsidR="008C5831" w:rsidRDefault="008C5831" w:rsidP="00311987"/>
        <w:p w:rsidR="00311987" w:rsidRDefault="00311987" w:rsidP="00311987">
          <w:r>
            <w:t xml:space="preserve">Det siste året har vi satt fokus på </w:t>
          </w:r>
          <w:r w:rsidRPr="00031180">
            <w:rPr>
              <w:i/>
            </w:rPr>
            <w:t>orgelbegeistring</w:t>
          </w:r>
          <w:r>
            <w:t xml:space="preserve"> </w:t>
          </w:r>
          <w:r w:rsidR="00DD300D">
            <w:t>sammen med rådgiver for kirkem</w:t>
          </w:r>
          <w:r>
            <w:t>u</w:t>
          </w:r>
          <w:r w:rsidR="00DD300D">
            <w:t>s</w:t>
          </w:r>
          <w:r>
            <w:t xml:space="preserve">ikk i Kirkerådet. Dette handler om å spre kunnskap om orgelet med tanke på å forvalte den store orgelparken som finnes, gi kompetanse om instrumentet og hvorfor det har en viktig funksjon i kirken. </w:t>
          </w:r>
          <w:r>
            <w:br/>
          </w:r>
        </w:p>
        <w:p w:rsidR="00311987" w:rsidRDefault="00311987" w:rsidP="00311987">
          <w:r w:rsidRPr="004C163D">
            <w:rPr>
              <w:b/>
            </w:rPr>
            <w:tab/>
            <w:t>Korvirksomhet</w:t>
          </w:r>
          <w:r w:rsidRPr="004C163D">
            <w:rPr>
              <w:b/>
            </w:rPr>
            <w:br/>
          </w:r>
          <w:r>
            <w:t>Alle kulturrådgiverne har hvert sitt spesialkompetansefelt. I Stavanger bispedømme er dette korvirksomhet. Korarbeid har en sentral plass i kirken, og er et kjerneområde i det kirkemusikalske livet i soknet. I «Kunsten å være kirke» heter det: «kirken må i ord og handling vise at den verdsetter korvirksomhet som menighets- og kulturarbeid.» Kor er viktig for den enkelte sanger i koret, for gudstjenestelivet og</w:t>
          </w:r>
          <w:r w:rsidR="00DD300D">
            <w:t xml:space="preserve"> det er</w:t>
          </w:r>
          <w:r>
            <w:t xml:space="preserve"> blant de beste verktøy  vi har for å utvikle og bygge menighet. Vi må fortsette med å arbeide for en større bevissthet om dette samtidig som vi arbeider for å styrke og øke kompetansen på dette feltet til kirkemusikerne og de frivillige korledere.  </w:t>
          </w:r>
          <w:r w:rsidRPr="007A5E66">
            <w:t>Det er opprettet en ressursgruppe for korvirksomhet</w:t>
          </w:r>
          <w:r>
            <w:t xml:space="preserve"> i Stavanger bispedømme. G</w:t>
          </w:r>
          <w:r w:rsidRPr="007A5E66">
            <w:t xml:space="preserve">ruppen </w:t>
          </w:r>
          <w:r>
            <w:t>har blant annet kartlagt korvirksomheten og definert flere behov for å styre feltet. Det er gjennomført kurs for barnekordirigenter og en fagdag for kirkemusikerne var viet korarbeid, både barnekor og voksenkor.</w:t>
          </w:r>
        </w:p>
        <w:p w:rsidR="008C5831" w:rsidRDefault="008C5831" w:rsidP="00311987"/>
        <w:p w:rsidR="008C5831" w:rsidRDefault="00311987" w:rsidP="00311987">
          <w:r w:rsidRPr="004C163D">
            <w:rPr>
              <w:b/>
            </w:rPr>
            <w:tab/>
            <w:t>Pasjon</w:t>
          </w:r>
          <w:r w:rsidRPr="004C163D">
            <w:rPr>
              <w:b/>
            </w:rPr>
            <w:br/>
          </w:r>
          <w:r>
            <w:t>Pasjon ble første gang gjennomført i år 2000 og har siden vært gjennomført i 2004, 2008 og 2013. Kulturrådgiver er styreleder for</w:t>
          </w:r>
          <w:r w:rsidRPr="004C163D">
            <w:t xml:space="preserve"> Stiftelsen Pasjon</w:t>
          </w:r>
          <w:r>
            <w:t xml:space="preserve">. En er nå godt i gang med planleggingen av Pasjon 2017. Kunstnerisk </w:t>
          </w:r>
          <w:r>
            <w:lastRenderedPageBreak/>
            <w:t xml:space="preserve">leder og prosjektleder er på plass, og vi er i ferd med å inngå intensjonsavtale med flere aktører. Premiere er planlagt 30. mars. Hovedutfordringen er å få på plass den nødvendige </w:t>
          </w:r>
        </w:p>
        <w:p w:rsidR="00311987" w:rsidRDefault="00311987" w:rsidP="00311987">
          <w:r>
            <w:t xml:space="preserve">økonomi til å kunne realisere prosjektet. </w:t>
          </w:r>
        </w:p>
        <w:p w:rsidR="008C5831" w:rsidRPr="004C163D" w:rsidRDefault="008C5831" w:rsidP="00311987">
          <w:pPr>
            <w:rPr>
              <w:b/>
            </w:rPr>
          </w:pPr>
        </w:p>
        <w:p w:rsidR="00311987" w:rsidRDefault="00311987" w:rsidP="00311987">
          <w:r w:rsidRPr="004C163D">
            <w:rPr>
              <w:b/>
            </w:rPr>
            <w:tab/>
            <w:t>Salmeskatten</w:t>
          </w:r>
          <w:r w:rsidRPr="004C163D">
            <w:rPr>
              <w:b/>
            </w:rPr>
            <w:br/>
          </w:r>
          <w:r>
            <w:t xml:space="preserve">I vår lutherske tradisjon har </w:t>
          </w:r>
          <w:r w:rsidRPr="00316EC9">
            <w:t xml:space="preserve">salmene </w:t>
          </w:r>
          <w:r>
            <w:t xml:space="preserve">en sentral plass og funksjon, </w:t>
          </w:r>
          <w:r w:rsidRPr="00B561E9">
            <w:t xml:space="preserve"> </w:t>
          </w:r>
          <w:r w:rsidRPr="00316EC9">
            <w:t>og er en viktig del av vår kulturarv</w:t>
          </w:r>
          <w:r>
            <w:t xml:space="preserve">. </w:t>
          </w:r>
          <w:r w:rsidRPr="00316EC9">
            <w:t xml:space="preserve">I «Plan for kirkemusikk» understrekes det at «Guds folk er et folk som synger, spiller og danser for Herren.» </w:t>
          </w:r>
          <w:r>
            <w:t xml:space="preserve">Vi lever i en tid og et samfunn hvor det er relevant å spørre om vi virkelig er det. Det er få sammenhenger hvor det i dag synges. Derfor kan det å synge oppleves unaturlig og krevende for mange. For oss som kirke er det en utfordring å holde vedlike et repertoar av salmer menigheten kan og dermed er med å synge. </w:t>
          </w:r>
          <w:r w:rsidRPr="00316EC9">
            <w:t>Det er derfor viktig for oss som kirke å ha en bevissthet om o</w:t>
          </w:r>
          <w:r>
            <w:t>g plan for hvordan denne salmeskatten</w:t>
          </w:r>
          <w:r w:rsidRPr="00316EC9">
            <w:t xml:space="preserve"> kan holdes levende og gis til nye generasjoner. </w:t>
          </w:r>
          <w:r>
            <w:t xml:space="preserve">Vi har hatt stort fokus på dette. Når ny salmebok kom i 2013, gav det oss en særlig anledning </w:t>
          </w:r>
          <w:r w:rsidR="00DD300D">
            <w:t xml:space="preserve">til </w:t>
          </w:r>
          <w:r>
            <w:t>å løfte fram salmene, hvorfor vi</w:t>
          </w:r>
          <w:r w:rsidR="0022530A">
            <w:t xml:space="preserve"> synger, salmenes funksjon, samt</w:t>
          </w:r>
          <w:r>
            <w:t xml:space="preserve"> hvilke salmer velger vi og når og hvor lærer vi dem. Vi har også hatt et godt samarbeid med trosopplæringen på dette feltet. Det har vært arrangert salmekvelder, og vi ser at dette er noe mange menigheter har tatt tak i og arbeider  med.  </w:t>
          </w:r>
        </w:p>
        <w:p w:rsidR="00311987" w:rsidRDefault="00311987" w:rsidP="00311987"/>
        <w:p w:rsidR="00311987" w:rsidRDefault="00311987" w:rsidP="00311987">
          <w:r w:rsidRPr="003E2BBB">
            <w:rPr>
              <w:b/>
              <w:sz w:val="24"/>
            </w:rPr>
            <w:t>Utfordringer</w:t>
          </w:r>
          <w:r>
            <w:rPr>
              <w:b/>
              <w:sz w:val="24"/>
            </w:rPr>
            <w:t xml:space="preserve"> – til samtale:</w:t>
          </w:r>
          <w:r w:rsidRPr="003E2BBB">
            <w:rPr>
              <w:b/>
              <w:sz w:val="24"/>
            </w:rPr>
            <w:br/>
          </w:r>
          <w:r w:rsidRPr="001E1B5F">
            <w:t>Uli</w:t>
          </w:r>
          <w:r>
            <w:t>ke kunst- og kulturuttrykk har til</w:t>
          </w:r>
          <w:r w:rsidRPr="001E1B5F">
            <w:t xml:space="preserve"> alle tider vært en del </w:t>
          </w:r>
          <w:r>
            <w:t xml:space="preserve">av </w:t>
          </w:r>
          <w:r w:rsidRPr="001E1B5F">
            <w:t>menneskenes gudstjenestefeiring og lovprisning av Gud, skaperen. Fra de første kirkebygg ble reist</w:t>
          </w:r>
          <w:r>
            <w:t>,</w:t>
          </w:r>
          <w:r w:rsidRPr="001E1B5F">
            <w:t xml:space="preserve"> var en opptatt av å uttrykke Guds storhet og prakt gjennom arkitektur og utsmykking. Lovsangen og musikken har en sentral plass i det gudstjenestefeirende fellesskap, noe en ser det har hatt fra gammeltestamentlig tid. </w:t>
          </w:r>
          <w:r>
            <w:t>Dette er også i dag sentralt for oss som kirke. Samtidig erfarer vi manglende bevisshet og liten grad av refleksjon over hvilke muligheter det ligger i bruk av kunst, og hva</w:t>
          </w:r>
          <w:r w:rsidR="0022530A">
            <w:t xml:space="preserve"> som er kunstens</w:t>
          </w:r>
          <w:r>
            <w:t xml:space="preserve"> og kulturens plass og funksjon i menigheten. </w:t>
          </w:r>
          <w:r w:rsidRPr="00EB2531">
            <w:t>Hvordan forvaltes dette?</w:t>
          </w:r>
          <w:r>
            <w:t xml:space="preserve"> </w:t>
          </w:r>
        </w:p>
        <w:p w:rsidR="0022530A" w:rsidRDefault="0022530A" w:rsidP="00311987">
          <w:pPr>
            <w:rPr>
              <w:i/>
            </w:rPr>
          </w:pPr>
        </w:p>
        <w:p w:rsidR="00311987" w:rsidRPr="00EB2531" w:rsidRDefault="00311987" w:rsidP="00311987">
          <w:pPr>
            <w:pStyle w:val="Listeavsnitt"/>
            <w:numPr>
              <w:ilvl w:val="0"/>
              <w:numId w:val="1"/>
            </w:numPr>
            <w:rPr>
              <w:rFonts w:ascii="Calibri" w:hAnsi="Calibri"/>
              <w:i/>
            </w:rPr>
          </w:pPr>
          <w:r w:rsidRPr="00EB2531">
            <w:rPr>
              <w:rFonts w:ascii="Calibri" w:hAnsi="Calibri"/>
              <w:i/>
            </w:rPr>
            <w:t>Hvordan kan vi bidra til at menighetene naturlig ser på dette som</w:t>
          </w:r>
          <w:r>
            <w:rPr>
              <w:rFonts w:ascii="Calibri" w:hAnsi="Calibri"/>
              <w:i/>
            </w:rPr>
            <w:t xml:space="preserve"> </w:t>
          </w:r>
          <w:r w:rsidRPr="00EB2531">
            <w:rPr>
              <w:rFonts w:ascii="Calibri" w:hAnsi="Calibri"/>
              <w:i/>
            </w:rPr>
            <w:t>en viktig og strategisk side ved menighetsutvikling?</w:t>
          </w:r>
        </w:p>
        <w:p w:rsidR="008C5831" w:rsidRDefault="00311987" w:rsidP="0022530A">
          <w:pPr>
            <w:widowControl w:val="0"/>
            <w:autoSpaceDE w:val="0"/>
            <w:autoSpaceDN w:val="0"/>
            <w:adjustRightInd w:val="0"/>
            <w:spacing w:after="300"/>
            <w:rPr>
              <w:rFonts w:eastAsia="Times New Roman" w:cs="Times New Roman"/>
              <w:color w:val="000000"/>
              <w:lang w:val="en-US"/>
            </w:rPr>
          </w:pPr>
          <w:r w:rsidRPr="004C163D">
            <w:rPr>
              <w:rFonts w:eastAsia="Times New Roman" w:cs="Times New Roman"/>
              <w:color w:val="000000"/>
              <w:lang w:val="en-US"/>
            </w:rPr>
            <w:t xml:space="preserve">Avisen Vårt Land har hatt flere artikler med tema om kirke og kultur 10 år etter </w:t>
          </w:r>
          <w:r>
            <w:rPr>
              <w:rFonts w:eastAsia="Times New Roman" w:cs="Times New Roman"/>
              <w:color w:val="000000"/>
              <w:lang w:val="en-US"/>
            </w:rPr>
            <w:t>KM 7/05</w:t>
          </w:r>
          <w:r w:rsidRPr="004C163D">
            <w:rPr>
              <w:rFonts w:eastAsia="Times New Roman" w:cs="Times New Roman"/>
              <w:color w:val="000000"/>
              <w:lang w:val="en-US"/>
            </w:rPr>
            <w:t>. 8</w:t>
          </w:r>
          <w:r w:rsidR="0022530A">
            <w:rPr>
              <w:rFonts w:eastAsia="Times New Roman" w:cs="Times New Roman"/>
              <w:color w:val="000000"/>
              <w:lang w:val="en-US"/>
            </w:rPr>
            <w:t>. juni 2016 kan vi lese at “KULT-</w:t>
          </w:r>
          <w:r w:rsidRPr="004C163D">
            <w:rPr>
              <w:rFonts w:eastAsia="Times New Roman" w:cs="Times New Roman"/>
              <w:color w:val="000000"/>
              <w:lang w:val="en-US"/>
            </w:rPr>
            <w:t xml:space="preserve"> senter for kunst, kultur og kirke</w:t>
          </w:r>
          <w:r w:rsidR="0022530A">
            <w:rPr>
              <w:rFonts w:eastAsia="Times New Roman" w:cs="Times New Roman"/>
              <w:color w:val="000000"/>
              <w:lang w:val="en-US"/>
            </w:rPr>
            <w:t>”</w:t>
          </w:r>
          <w:r w:rsidRPr="004C163D">
            <w:rPr>
              <w:rFonts w:eastAsia="Times New Roman" w:cs="Times New Roman"/>
              <w:color w:val="000000"/>
              <w:lang w:val="en-US"/>
            </w:rPr>
            <w:t xml:space="preserve"> i Oslo har opprettet en bredt sammensatt gruppe som skal “snu alle steiner med det mål å sette fart på kirkens arbeid med kunst og kunstfeltets befatning med kirke.” I artikkelen står det blant annet at gruppen drøftet “grunner til kirkens engstelse for kunsten og hva man kan gjøre med en slik engstelse.”</w:t>
          </w:r>
          <w:r>
            <w:rPr>
              <w:rFonts w:eastAsia="Times New Roman" w:cs="Times New Roman"/>
              <w:color w:val="000000"/>
              <w:lang w:val="en-US"/>
            </w:rPr>
            <w:t xml:space="preserve"> </w:t>
          </w:r>
        </w:p>
        <w:p w:rsidR="00311987" w:rsidRPr="008C5831" w:rsidRDefault="0022530A" w:rsidP="008C5831">
          <w:pPr>
            <w:pStyle w:val="Listeavsnitt"/>
            <w:widowControl w:val="0"/>
            <w:numPr>
              <w:ilvl w:val="0"/>
              <w:numId w:val="1"/>
            </w:numPr>
            <w:autoSpaceDE w:val="0"/>
            <w:autoSpaceDN w:val="0"/>
            <w:adjustRightInd w:val="0"/>
            <w:spacing w:after="300"/>
            <w:rPr>
              <w:rFonts w:ascii="Calibri" w:eastAsia="Times New Roman" w:hAnsi="Calibri" w:cs="Times New Roman"/>
              <w:color w:val="000000"/>
              <w:lang w:val="en-US"/>
            </w:rPr>
          </w:pPr>
          <w:r w:rsidRPr="008C5831">
            <w:rPr>
              <w:rFonts w:eastAsia="Times New Roman" w:cs="Times New Roman"/>
              <w:i/>
              <w:color w:val="000000"/>
              <w:lang w:val="en-US"/>
            </w:rPr>
            <w:t xml:space="preserve">I den grad en slik engstelse </w:t>
          </w:r>
          <w:r w:rsidR="008C5831">
            <w:rPr>
              <w:rFonts w:eastAsia="Times New Roman" w:cs="Times New Roman"/>
              <w:i/>
              <w:color w:val="000000"/>
              <w:lang w:val="en-US"/>
            </w:rPr>
            <w:t xml:space="preserve">og skepsis for </w:t>
          </w:r>
          <w:r w:rsidRPr="008C5831">
            <w:rPr>
              <w:rFonts w:eastAsia="Times New Roman" w:cs="Times New Roman"/>
              <w:i/>
              <w:color w:val="000000"/>
              <w:lang w:val="en-US"/>
            </w:rPr>
            <w:t xml:space="preserve">kunsten vi forvalter finnes </w:t>
          </w:r>
          <w:r w:rsidR="008C5831" w:rsidRPr="008C5831">
            <w:rPr>
              <w:rFonts w:eastAsia="Times New Roman" w:cs="Times New Roman"/>
              <w:i/>
              <w:color w:val="000000"/>
              <w:lang w:val="en-US"/>
            </w:rPr>
            <w:t>i</w:t>
          </w:r>
          <w:r w:rsidRPr="008C5831">
            <w:rPr>
              <w:rFonts w:eastAsia="Times New Roman" w:cs="Times New Roman"/>
              <w:i/>
              <w:color w:val="000000"/>
              <w:lang w:val="en-US"/>
            </w:rPr>
            <w:t xml:space="preserve"> vårt bispedømme; </w:t>
          </w:r>
          <w:r w:rsidR="008C5831" w:rsidRPr="008C5831">
            <w:rPr>
              <w:rFonts w:eastAsia="Times New Roman" w:cs="Times New Roman"/>
              <w:i/>
              <w:color w:val="000000"/>
              <w:lang w:val="en-US"/>
            </w:rPr>
            <w:t>hvordan kan vi imøtekomme dette</w:t>
          </w:r>
          <w:r w:rsidR="00311987" w:rsidRPr="008C5831">
            <w:rPr>
              <w:rFonts w:ascii="Calibri" w:eastAsia="Times New Roman" w:hAnsi="Calibri" w:cs="Times New Roman"/>
              <w:i/>
              <w:color w:val="000000"/>
              <w:lang w:val="en-US"/>
            </w:rPr>
            <w:t xml:space="preserve"> på en fruktbar måte?</w:t>
          </w:r>
        </w:p>
        <w:p w:rsidR="00E439E7" w:rsidRPr="00CF54DC" w:rsidRDefault="00E439E7" w:rsidP="00137F13">
          <w:pPr>
            <w:rPr>
              <w:rFonts w:asciiTheme="minorHAnsi" w:hAnsiTheme="minorHAnsi"/>
            </w:rPr>
          </w:pPr>
        </w:p>
        <w:p w:rsidR="00E439E7" w:rsidRPr="00CF54DC" w:rsidRDefault="00E439E7" w:rsidP="00137F13">
          <w:pPr>
            <w:rPr>
              <w:rFonts w:asciiTheme="minorHAnsi" w:hAnsiTheme="minorHAnsi"/>
            </w:rPr>
          </w:pPr>
        </w:p>
        <w:p w:rsidR="00354386" w:rsidRPr="00CF54DC" w:rsidRDefault="007772A6" w:rsidP="00B02457">
          <w:pPr>
            <w:spacing w:after="200"/>
            <w:rPr>
              <w:rFonts w:asciiTheme="minorHAnsi" w:hAnsiTheme="minorHAnsi"/>
            </w:rPr>
          </w:pPr>
        </w:p>
      </w:sdtContent>
    </w:sdt>
    <w:p w:rsidR="00354386" w:rsidRPr="00CF54DC" w:rsidRDefault="00354386" w:rsidP="00137F13">
      <w:pPr>
        <w:rPr>
          <w:rFonts w:asciiTheme="minorHAnsi" w:hAnsiTheme="minorHAnsi"/>
        </w:rPr>
      </w:pPr>
    </w:p>
    <w:p w:rsidR="00E439E7" w:rsidRPr="00CF54DC" w:rsidRDefault="00E439E7" w:rsidP="008C5831">
      <w:pPr>
        <w:spacing w:after="200" w:line="276" w:lineRule="auto"/>
        <w:rPr>
          <w:rFonts w:asciiTheme="minorHAnsi" w:hAnsiTheme="minorHAnsi" w:cs="Times New Roman"/>
          <w:b/>
          <w:sz w:val="28"/>
          <w:szCs w:val="28"/>
        </w:rPr>
      </w:pPr>
      <w:r w:rsidRPr="00CF54DC">
        <w:rPr>
          <w:rFonts w:asciiTheme="minorHAnsi" w:hAnsiTheme="minorHAnsi" w:cs="Times New Roman"/>
          <w:b/>
          <w:sz w:val="32"/>
        </w:rPr>
        <w:br w:type="page"/>
      </w:r>
      <w:r w:rsidR="00522A16" w:rsidRPr="00CF54DC">
        <w:rPr>
          <w:rFonts w:asciiTheme="minorHAnsi" w:hAnsiTheme="minorHAnsi" w:cs="Times New Roman"/>
          <w:b/>
          <w:sz w:val="28"/>
          <w:szCs w:val="28"/>
        </w:rPr>
        <w:lastRenderedPageBreak/>
        <w:t>F</w:t>
      </w:r>
      <w:r w:rsidRPr="00CF54DC">
        <w:rPr>
          <w:rFonts w:asciiTheme="minorHAnsi" w:hAnsiTheme="minorHAnsi" w:cs="Times New Roman"/>
          <w:b/>
          <w:sz w:val="28"/>
          <w:szCs w:val="28"/>
        </w:rPr>
        <w:t>orslag til vedtak</w:t>
      </w:r>
    </w:p>
    <w:sdt>
      <w:sdtPr>
        <w:rPr>
          <w:rFonts w:asciiTheme="minorHAnsi" w:hAnsiTheme="minorHAnsi"/>
        </w:rPr>
        <w:alias w:val="MøteSak.Forslag"/>
        <w:tag w:val="MøteSak.Forslag"/>
        <w:id w:val="17246936"/>
        <w:lock w:val="sdtLocked"/>
      </w:sdtPr>
      <w:sdtEndPr/>
      <w:sdtContent>
        <w:p w:rsidR="00E439E7" w:rsidRPr="00CF54DC" w:rsidRDefault="008C5831" w:rsidP="00137F13">
          <w:pPr>
            <w:rPr>
              <w:rFonts w:asciiTheme="minorHAnsi" w:hAnsiTheme="minorHAnsi"/>
            </w:rPr>
          </w:pPr>
          <w:r>
            <w:rPr>
              <w:rFonts w:asciiTheme="minorHAnsi" w:hAnsiTheme="minorHAnsi"/>
            </w:rPr>
            <w:t>Saken ble drøftet.</w:t>
          </w:r>
        </w:p>
        <w:p w:rsidR="001D6088" w:rsidRPr="00CF54DC" w:rsidRDefault="007772A6" w:rsidP="00B50D03">
          <w:pPr>
            <w:spacing w:after="200"/>
            <w:rPr>
              <w:rFonts w:asciiTheme="minorHAnsi" w:hAnsiTheme="minorHAnsi"/>
            </w:rPr>
          </w:pPr>
        </w:p>
      </w:sdtContent>
    </w:sdt>
    <w:p w:rsidR="00496DA4" w:rsidRPr="00CF54DC" w:rsidRDefault="00496DA4" w:rsidP="00137F13">
      <w:pPr>
        <w:rPr>
          <w:rFonts w:asciiTheme="minorHAnsi" w:hAnsiTheme="minorHAnsi"/>
        </w:rPr>
      </w:pPr>
    </w:p>
    <w:sectPr w:rsidR="00496DA4" w:rsidRPr="00CF54DC" w:rsidSect="00E439E7">
      <w:head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864" w:rsidRDefault="00B92864" w:rsidP="00137F13">
      <w:r>
        <w:separator/>
      </w:r>
    </w:p>
  </w:endnote>
  <w:endnote w:type="continuationSeparator" w:id="0">
    <w:p w:rsidR="00B92864" w:rsidRDefault="00B92864" w:rsidP="0013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Garamond Book Condensed SA">
    <w:altName w:val="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864" w:rsidRDefault="00B92864" w:rsidP="00137F13">
      <w:r>
        <w:separator/>
      </w:r>
    </w:p>
  </w:footnote>
  <w:footnote w:type="continuationSeparator" w:id="0">
    <w:p w:rsidR="00B92864" w:rsidRDefault="00B92864" w:rsidP="00137F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386" w:rsidRDefault="00A630EF" w:rsidP="00137F13">
    <w:pPr>
      <w:pStyle w:val="Topptekst"/>
    </w:pPr>
    <w:r w:rsidRPr="00A630EF">
      <w:rPr>
        <w:rFonts w:ascii="Arial" w:hAnsi="Arial"/>
        <w:b/>
        <w:sz w:val="24"/>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582" w:type="dxa"/>
      <w:tblInd w:w="-1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77"/>
      <w:gridCol w:w="8505"/>
    </w:tblGrid>
    <w:tr w:rsidR="00E439E7" w:rsidRPr="002D722A" w:rsidTr="00FE5672">
      <w:trPr>
        <w:cantSplit/>
        <w:trHeight w:val="176"/>
      </w:trPr>
      <w:tc>
        <w:tcPr>
          <w:tcW w:w="1077" w:type="dxa"/>
          <w:vMerge w:val="restart"/>
          <w:tcBorders>
            <w:top w:val="nil"/>
            <w:left w:val="nil"/>
            <w:bottom w:val="nil"/>
            <w:right w:val="nil"/>
          </w:tcBorders>
          <w:noWrap/>
          <w:tcMar>
            <w:top w:w="0" w:type="dxa"/>
          </w:tcMar>
        </w:tcPr>
        <w:p w:rsidR="00E439E7" w:rsidRDefault="00E439E7" w:rsidP="00FE5672">
          <w:pPr>
            <w:ind w:left="-851" w:right="99"/>
            <w:rPr>
              <w:sz w:val="6"/>
            </w:rPr>
          </w:pPr>
        </w:p>
        <w:p w:rsidR="00E439E7" w:rsidRDefault="00E439E7" w:rsidP="00FE5672">
          <w:pPr>
            <w:tabs>
              <w:tab w:val="center" w:pos="510"/>
              <w:tab w:val="right" w:pos="1077"/>
            </w:tabs>
            <w:jc w:val="center"/>
            <w:rPr>
              <w:sz w:val="6"/>
            </w:rPr>
          </w:pPr>
          <w:bookmarkStart w:id="13" w:name="ToppLogo"/>
          <w:bookmarkEnd w:id="13"/>
          <w:r>
            <w:rPr>
              <w:sz w:val="6"/>
            </w:rPr>
            <w:t xml:space="preserve"> </w:t>
          </w:r>
          <w:r>
            <w:rPr>
              <w:noProof/>
              <w:sz w:val="6"/>
            </w:rPr>
            <w:drawing>
              <wp:inline distT="0" distB="0" distL="0" distR="0" wp14:anchorId="369E2076" wp14:editId="6B501B84">
                <wp:extent cx="326236" cy="413173"/>
                <wp:effectExtent l="0" t="0" r="0" b="635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png"/>
                        <pic:cNvPicPr/>
                      </pic:nvPicPr>
                      <pic:blipFill>
                        <a:blip r:embed="rId1">
                          <a:extLst>
                            <a:ext uri="{28A0092B-C50C-407E-A947-70E740481C1C}">
                              <a14:useLocalDpi xmlns:a14="http://schemas.microsoft.com/office/drawing/2010/main" val="0"/>
                            </a:ext>
                          </a:extLst>
                        </a:blip>
                        <a:stretch>
                          <a:fillRect/>
                        </a:stretch>
                      </pic:blipFill>
                      <pic:spPr>
                        <a:xfrm>
                          <a:off x="0" y="0"/>
                          <a:ext cx="327318" cy="414543"/>
                        </a:xfrm>
                        <a:prstGeom prst="rect">
                          <a:avLst/>
                        </a:prstGeom>
                      </pic:spPr>
                    </pic:pic>
                  </a:graphicData>
                </a:graphic>
              </wp:inline>
            </w:drawing>
          </w:r>
        </w:p>
      </w:tc>
      <w:tc>
        <w:tcPr>
          <w:tcW w:w="8505" w:type="dxa"/>
          <w:tcBorders>
            <w:top w:val="nil"/>
            <w:left w:val="nil"/>
            <w:bottom w:val="nil"/>
            <w:right w:val="nil"/>
          </w:tcBorders>
          <w:tcMar>
            <w:top w:w="0" w:type="dxa"/>
          </w:tcMar>
        </w:tcPr>
        <w:p w:rsidR="00E439E7" w:rsidRPr="005A6E33" w:rsidRDefault="00E439E7" w:rsidP="00FE5672">
          <w:pPr>
            <w:rPr>
              <w:rFonts w:ascii="Garamond" w:hAnsi="Garamond" w:cs="Courier New"/>
              <w:b/>
              <w:bCs/>
              <w:w w:val="80"/>
              <w:sz w:val="2"/>
              <w:szCs w:val="2"/>
            </w:rPr>
          </w:pPr>
        </w:p>
        <w:p w:rsidR="00E439E7" w:rsidRPr="008B32E2" w:rsidRDefault="00E439E7" w:rsidP="00FE5672">
          <w:pPr>
            <w:rPr>
              <w:rFonts w:ascii="Garamond" w:hAnsi="Garamond" w:cs="Courier New"/>
              <w:b/>
              <w:bCs/>
              <w:w w:val="80"/>
              <w:sz w:val="32"/>
              <w:szCs w:val="32"/>
            </w:rPr>
          </w:pPr>
          <w:r>
            <w:rPr>
              <w:rFonts w:ascii="Garamond" w:hAnsi="Garamond" w:cs="Courier New"/>
              <w:b/>
              <w:bCs/>
              <w:noProof/>
              <w:w w:val="80"/>
              <w:sz w:val="32"/>
              <w:szCs w:val="32"/>
            </w:rPr>
            <w:t>DEN NORSKE KIRKE</w:t>
          </w:r>
        </w:p>
      </w:tc>
    </w:tr>
    <w:tr w:rsidR="00E439E7" w:rsidRPr="002D722A" w:rsidTr="00FE5672">
      <w:trPr>
        <w:cantSplit/>
        <w:trHeight w:val="274"/>
      </w:trPr>
      <w:tc>
        <w:tcPr>
          <w:tcW w:w="1077" w:type="dxa"/>
          <w:vMerge/>
          <w:tcBorders>
            <w:top w:val="nil"/>
            <w:left w:val="nil"/>
            <w:bottom w:val="nil"/>
            <w:right w:val="nil"/>
          </w:tcBorders>
        </w:tcPr>
        <w:p w:rsidR="00E439E7" w:rsidRDefault="00E439E7" w:rsidP="00FE5672">
          <w:pPr>
            <w:rPr>
              <w:rFonts w:ascii="Garamond Book Condensed SA" w:hAnsi="Garamond Book Condensed SA"/>
              <w:sz w:val="36"/>
            </w:rPr>
          </w:pPr>
        </w:p>
      </w:tc>
      <w:tc>
        <w:tcPr>
          <w:tcW w:w="8505" w:type="dxa"/>
          <w:tcBorders>
            <w:top w:val="nil"/>
            <w:left w:val="nil"/>
            <w:bottom w:val="nil"/>
            <w:right w:val="nil"/>
          </w:tcBorders>
        </w:tcPr>
        <w:p w:rsidR="00E439E7" w:rsidRPr="00D003DE" w:rsidRDefault="007772A6" w:rsidP="00FE5672">
          <w:pPr>
            <w:ind w:left="-14"/>
            <w:rPr>
              <w:rFonts w:ascii="Garamond" w:hAnsi="Garamond"/>
              <w:b/>
              <w:bCs/>
              <w:w w:val="80"/>
              <w:sz w:val="38"/>
              <w:szCs w:val="38"/>
            </w:rPr>
          </w:pPr>
          <w:sdt>
            <w:sdtPr>
              <w:rPr>
                <w:rFonts w:ascii="Garamond" w:hAnsi="Garamond"/>
                <w:b/>
                <w:bCs/>
                <w:w w:val="80"/>
                <w:sz w:val="38"/>
                <w:szCs w:val="38"/>
              </w:rPr>
              <w:alias w:val="Soa_Adr3"/>
              <w:tag w:val="Soa_Adr3"/>
              <w:id w:val="385142508"/>
              <w:dataBinding w:xpath="/document/header/Soa_Adr3" w:storeItemID="{3BFE0F28-63A5-45DA-88AE-F3AECB5480AB}"/>
              <w:text/>
            </w:sdtPr>
            <w:sdtEndPr/>
            <w:sdtContent>
              <w:bookmarkStart w:id="14" w:name="Soa_Adr3"/>
              <w:r w:rsidR="00E439E7" w:rsidRPr="00281B30">
                <w:rPr>
                  <w:rFonts w:ascii="Arial Unicode MS" w:eastAsia="Arial Unicode MS" w:hAnsi="Arial Unicode MS" w:cs="Arial Unicode MS"/>
                </w:rPr>
                <w:t>Stavanger bispedømmeråd</w:t>
              </w:r>
            </w:sdtContent>
          </w:sdt>
          <w:bookmarkEnd w:id="14"/>
        </w:p>
      </w:tc>
    </w:tr>
  </w:tbl>
  <w:p w:rsidR="00E439E7" w:rsidRDefault="00E439E7">
    <w:pPr>
      <w:pStyle w:val="Top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C4F01"/>
    <w:multiLevelType w:val="hybridMultilevel"/>
    <w:tmpl w:val="BD10C8DE"/>
    <w:lvl w:ilvl="0" w:tplc="AA227F8C">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7FD"/>
    <w:rsid w:val="000021A0"/>
    <w:rsid w:val="00003625"/>
    <w:rsid w:val="000152BA"/>
    <w:rsid w:val="000370C3"/>
    <w:rsid w:val="000433D5"/>
    <w:rsid w:val="000603D6"/>
    <w:rsid w:val="00064229"/>
    <w:rsid w:val="000647F8"/>
    <w:rsid w:val="00090BF8"/>
    <w:rsid w:val="000A11AD"/>
    <w:rsid w:val="000A4AF2"/>
    <w:rsid w:val="000C74A5"/>
    <w:rsid w:val="000F0A15"/>
    <w:rsid w:val="00102EAD"/>
    <w:rsid w:val="00105964"/>
    <w:rsid w:val="00111BF9"/>
    <w:rsid w:val="00135719"/>
    <w:rsid w:val="00137F13"/>
    <w:rsid w:val="00151A85"/>
    <w:rsid w:val="00165661"/>
    <w:rsid w:val="00165BE3"/>
    <w:rsid w:val="00170E5F"/>
    <w:rsid w:val="00170F2C"/>
    <w:rsid w:val="00171649"/>
    <w:rsid w:val="001813F5"/>
    <w:rsid w:val="00184219"/>
    <w:rsid w:val="001D6088"/>
    <w:rsid w:val="001E0585"/>
    <w:rsid w:val="002045D9"/>
    <w:rsid w:val="00211AE4"/>
    <w:rsid w:val="0022530A"/>
    <w:rsid w:val="00246042"/>
    <w:rsid w:val="00253B92"/>
    <w:rsid w:val="00291142"/>
    <w:rsid w:val="002C164E"/>
    <w:rsid w:val="002C5AD2"/>
    <w:rsid w:val="002D48AC"/>
    <w:rsid w:val="003030B7"/>
    <w:rsid w:val="0030503E"/>
    <w:rsid w:val="00311987"/>
    <w:rsid w:val="0035236C"/>
    <w:rsid w:val="00354386"/>
    <w:rsid w:val="00380855"/>
    <w:rsid w:val="003A5F08"/>
    <w:rsid w:val="003B1B30"/>
    <w:rsid w:val="003D6B4F"/>
    <w:rsid w:val="00422521"/>
    <w:rsid w:val="00462042"/>
    <w:rsid w:val="0049127A"/>
    <w:rsid w:val="00496DA4"/>
    <w:rsid w:val="005045A5"/>
    <w:rsid w:val="00514438"/>
    <w:rsid w:val="00522A16"/>
    <w:rsid w:val="00555064"/>
    <w:rsid w:val="005762F6"/>
    <w:rsid w:val="0058433E"/>
    <w:rsid w:val="00586A10"/>
    <w:rsid w:val="00590F92"/>
    <w:rsid w:val="005F56A9"/>
    <w:rsid w:val="0061237E"/>
    <w:rsid w:val="00625895"/>
    <w:rsid w:val="006268B2"/>
    <w:rsid w:val="00684FD5"/>
    <w:rsid w:val="00686AA0"/>
    <w:rsid w:val="006A1572"/>
    <w:rsid w:val="006D27FD"/>
    <w:rsid w:val="006E5F72"/>
    <w:rsid w:val="00707D88"/>
    <w:rsid w:val="007202A7"/>
    <w:rsid w:val="007301C6"/>
    <w:rsid w:val="007317C3"/>
    <w:rsid w:val="00753350"/>
    <w:rsid w:val="007772A6"/>
    <w:rsid w:val="00793939"/>
    <w:rsid w:val="0079431A"/>
    <w:rsid w:val="007A6F56"/>
    <w:rsid w:val="007D49B0"/>
    <w:rsid w:val="007E1F0C"/>
    <w:rsid w:val="00804FF0"/>
    <w:rsid w:val="0084588E"/>
    <w:rsid w:val="00847590"/>
    <w:rsid w:val="0087253D"/>
    <w:rsid w:val="00876C27"/>
    <w:rsid w:val="00877375"/>
    <w:rsid w:val="008779EC"/>
    <w:rsid w:val="00881DEC"/>
    <w:rsid w:val="008C56B6"/>
    <w:rsid w:val="008C5831"/>
    <w:rsid w:val="008E2638"/>
    <w:rsid w:val="00906249"/>
    <w:rsid w:val="00915F54"/>
    <w:rsid w:val="0092477C"/>
    <w:rsid w:val="009313B4"/>
    <w:rsid w:val="00943E4D"/>
    <w:rsid w:val="00953A32"/>
    <w:rsid w:val="00960425"/>
    <w:rsid w:val="00992299"/>
    <w:rsid w:val="00993E91"/>
    <w:rsid w:val="009C22B7"/>
    <w:rsid w:val="009D3EBE"/>
    <w:rsid w:val="00A01425"/>
    <w:rsid w:val="00A26C52"/>
    <w:rsid w:val="00A42420"/>
    <w:rsid w:val="00A630EF"/>
    <w:rsid w:val="00A85F18"/>
    <w:rsid w:val="00AB70EB"/>
    <w:rsid w:val="00AC6003"/>
    <w:rsid w:val="00B02457"/>
    <w:rsid w:val="00B139C9"/>
    <w:rsid w:val="00B50D03"/>
    <w:rsid w:val="00B92325"/>
    <w:rsid w:val="00B92864"/>
    <w:rsid w:val="00B953D2"/>
    <w:rsid w:val="00BA0C26"/>
    <w:rsid w:val="00BB79F3"/>
    <w:rsid w:val="00BC2B64"/>
    <w:rsid w:val="00BC4451"/>
    <w:rsid w:val="00BE1983"/>
    <w:rsid w:val="00BF26F6"/>
    <w:rsid w:val="00C044F5"/>
    <w:rsid w:val="00C066C5"/>
    <w:rsid w:val="00C20E0B"/>
    <w:rsid w:val="00C30614"/>
    <w:rsid w:val="00C65A21"/>
    <w:rsid w:val="00C83EEE"/>
    <w:rsid w:val="00C84B12"/>
    <w:rsid w:val="00C86125"/>
    <w:rsid w:val="00CA5ACF"/>
    <w:rsid w:val="00CB07E8"/>
    <w:rsid w:val="00CB740A"/>
    <w:rsid w:val="00CB7CEC"/>
    <w:rsid w:val="00CD4FC7"/>
    <w:rsid w:val="00CE0920"/>
    <w:rsid w:val="00CF1B7E"/>
    <w:rsid w:val="00CF54DC"/>
    <w:rsid w:val="00D03A83"/>
    <w:rsid w:val="00D04E1C"/>
    <w:rsid w:val="00D2139F"/>
    <w:rsid w:val="00D2303E"/>
    <w:rsid w:val="00D24F61"/>
    <w:rsid w:val="00D32F6C"/>
    <w:rsid w:val="00D37383"/>
    <w:rsid w:val="00D50D4A"/>
    <w:rsid w:val="00D8004A"/>
    <w:rsid w:val="00D84931"/>
    <w:rsid w:val="00DB02E5"/>
    <w:rsid w:val="00DB236A"/>
    <w:rsid w:val="00DC34C1"/>
    <w:rsid w:val="00DD300D"/>
    <w:rsid w:val="00DD479A"/>
    <w:rsid w:val="00DF412D"/>
    <w:rsid w:val="00E334C1"/>
    <w:rsid w:val="00E439E7"/>
    <w:rsid w:val="00E63379"/>
    <w:rsid w:val="00EC698D"/>
    <w:rsid w:val="00EE44E2"/>
    <w:rsid w:val="00EF5937"/>
    <w:rsid w:val="00EF5B9D"/>
    <w:rsid w:val="00F029AF"/>
    <w:rsid w:val="00F129BF"/>
    <w:rsid w:val="00F40695"/>
    <w:rsid w:val="00F47261"/>
    <w:rsid w:val="00F72108"/>
    <w:rsid w:val="00F93F34"/>
    <w:rsid w:val="00F94B67"/>
    <w:rsid w:val="00FA3CCE"/>
    <w:rsid w:val="00FB5765"/>
    <w:rsid w:val="00FD4F9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E40A35DB-E9F7-44DE-8AD3-068C33A80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7F13"/>
    <w:pPr>
      <w:spacing w:after="0" w:line="240" w:lineRule="auto"/>
    </w:pPr>
    <w:rPr>
      <w:rFonts w:ascii="Calibri" w:hAnsi="Calibri" w:cs="Arial"/>
    </w:rPr>
  </w:style>
  <w:style w:type="paragraph" w:styleId="Overskrift1">
    <w:name w:val="heading 1"/>
    <w:basedOn w:val="Normal"/>
    <w:next w:val="Normal"/>
    <w:link w:val="Overskrift1Tegn"/>
    <w:uiPriority w:val="9"/>
    <w:qFormat/>
    <w:rsid w:val="00137F13"/>
    <w:pPr>
      <w:keepNext/>
      <w:keepLines/>
      <w:spacing w:before="480"/>
      <w:outlineLvl w:val="0"/>
    </w:pPr>
    <w:rPr>
      <w:rFonts w:eastAsiaTheme="majorEastAsia" w:cstheme="majorBidi"/>
      <w:b/>
      <w:bCs/>
      <w:sz w:val="36"/>
      <w:szCs w:val="28"/>
    </w:rPr>
  </w:style>
  <w:style w:type="paragraph" w:styleId="Overskrift2">
    <w:name w:val="heading 2"/>
    <w:basedOn w:val="Normal"/>
    <w:next w:val="Normal"/>
    <w:link w:val="Overskrift2Tegn"/>
    <w:uiPriority w:val="9"/>
    <w:unhideWhenUsed/>
    <w:qFormat/>
    <w:rsid w:val="0087737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6D27FD"/>
    <w:rPr>
      <w:color w:val="808080"/>
    </w:rPr>
  </w:style>
  <w:style w:type="paragraph" w:styleId="Bobletekst">
    <w:name w:val="Balloon Text"/>
    <w:basedOn w:val="Normal"/>
    <w:link w:val="BobletekstTegn"/>
    <w:uiPriority w:val="99"/>
    <w:semiHidden/>
    <w:unhideWhenUsed/>
    <w:rsid w:val="006D27FD"/>
    <w:rPr>
      <w:rFonts w:ascii="Tahoma" w:hAnsi="Tahoma" w:cs="Tahoma"/>
      <w:sz w:val="16"/>
      <w:szCs w:val="16"/>
    </w:rPr>
  </w:style>
  <w:style w:type="character" w:customStyle="1" w:styleId="BobletekstTegn">
    <w:name w:val="Bobletekst Tegn"/>
    <w:basedOn w:val="Standardskriftforavsnitt"/>
    <w:link w:val="Bobletekst"/>
    <w:uiPriority w:val="99"/>
    <w:semiHidden/>
    <w:rsid w:val="006D27FD"/>
    <w:rPr>
      <w:rFonts w:ascii="Tahoma" w:hAnsi="Tahoma" w:cs="Tahoma"/>
      <w:sz w:val="16"/>
      <w:szCs w:val="16"/>
    </w:rPr>
  </w:style>
  <w:style w:type="character" w:customStyle="1" w:styleId="Overskrift2Tegn">
    <w:name w:val="Overskrift 2 Tegn"/>
    <w:basedOn w:val="Standardskriftforavsnitt"/>
    <w:link w:val="Overskrift2"/>
    <w:uiPriority w:val="9"/>
    <w:rsid w:val="00877375"/>
    <w:rPr>
      <w:rFonts w:asciiTheme="majorHAnsi" w:eastAsiaTheme="majorEastAsia" w:hAnsiTheme="majorHAnsi" w:cstheme="majorBidi"/>
      <w:b/>
      <w:bCs/>
      <w:color w:val="4F81BD" w:themeColor="accent1"/>
      <w:sz w:val="26"/>
      <w:szCs w:val="26"/>
    </w:rPr>
  </w:style>
  <w:style w:type="table" w:styleId="Tabellrutenett">
    <w:name w:val="Table Grid"/>
    <w:basedOn w:val="Vanligtabell"/>
    <w:uiPriority w:val="59"/>
    <w:rsid w:val="00514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137F13"/>
    <w:rPr>
      <w:rFonts w:ascii="Calibri" w:eastAsiaTheme="majorEastAsia" w:hAnsi="Calibri" w:cstheme="majorBidi"/>
      <w:b/>
      <w:bCs/>
      <w:sz w:val="36"/>
      <w:szCs w:val="28"/>
    </w:rPr>
  </w:style>
  <w:style w:type="paragraph" w:styleId="Topptekst">
    <w:name w:val="header"/>
    <w:basedOn w:val="Normal"/>
    <w:link w:val="TopptekstTegn"/>
    <w:unhideWhenUsed/>
    <w:rsid w:val="00A42420"/>
    <w:pPr>
      <w:tabs>
        <w:tab w:val="center" w:pos="4536"/>
        <w:tab w:val="right" w:pos="9072"/>
      </w:tabs>
    </w:pPr>
  </w:style>
  <w:style w:type="character" w:customStyle="1" w:styleId="TopptekstTegn">
    <w:name w:val="Topptekst Tegn"/>
    <w:basedOn w:val="Standardskriftforavsnitt"/>
    <w:link w:val="Topptekst"/>
    <w:uiPriority w:val="99"/>
    <w:rsid w:val="00A42420"/>
  </w:style>
  <w:style w:type="paragraph" w:styleId="Bunntekst">
    <w:name w:val="footer"/>
    <w:basedOn w:val="Normal"/>
    <w:link w:val="BunntekstTegn"/>
    <w:uiPriority w:val="99"/>
    <w:unhideWhenUsed/>
    <w:rsid w:val="00A42420"/>
    <w:pPr>
      <w:tabs>
        <w:tab w:val="center" w:pos="4536"/>
        <w:tab w:val="right" w:pos="9072"/>
      </w:tabs>
    </w:pPr>
  </w:style>
  <w:style w:type="character" w:customStyle="1" w:styleId="BunntekstTegn">
    <w:name w:val="Bunntekst Tegn"/>
    <w:basedOn w:val="Standardskriftforavsnitt"/>
    <w:link w:val="Bunntekst"/>
    <w:uiPriority w:val="99"/>
    <w:rsid w:val="00A42420"/>
  </w:style>
  <w:style w:type="paragraph" w:styleId="Tittel">
    <w:name w:val="Title"/>
    <w:basedOn w:val="Normal"/>
    <w:link w:val="TittelTegn"/>
    <w:qFormat/>
    <w:rsid w:val="001D6088"/>
    <w:pPr>
      <w:jc w:val="center"/>
      <w:outlineLvl w:val="0"/>
    </w:pPr>
    <w:rPr>
      <w:rFonts w:ascii="Times New Roman" w:eastAsia="Times New Roman" w:hAnsi="Times New Roman" w:cs="Times New Roman"/>
      <w:b/>
      <w:sz w:val="28"/>
      <w:szCs w:val="20"/>
    </w:rPr>
  </w:style>
  <w:style w:type="character" w:customStyle="1" w:styleId="TittelTegn">
    <w:name w:val="Tittel Tegn"/>
    <w:basedOn w:val="Standardskriftforavsnitt"/>
    <w:link w:val="Tittel"/>
    <w:rsid w:val="001D6088"/>
    <w:rPr>
      <w:rFonts w:ascii="Times New Roman" w:eastAsia="Times New Roman" w:hAnsi="Times New Roman" w:cs="Times New Roman"/>
      <w:b/>
      <w:sz w:val="28"/>
      <w:szCs w:val="20"/>
      <w:lang w:eastAsia="nb-NO"/>
    </w:rPr>
  </w:style>
  <w:style w:type="paragraph" w:customStyle="1" w:styleId="12k-arial11">
    <w:name w:val="12k-arial11"/>
    <w:basedOn w:val="Normal"/>
    <w:rsid w:val="001D6088"/>
    <w:rPr>
      <w:rFonts w:ascii="Arial" w:eastAsia="Times New Roman" w:hAnsi="Arial" w:cs="Times New Roman"/>
      <w:szCs w:val="20"/>
    </w:rPr>
  </w:style>
  <w:style w:type="paragraph" w:styleId="Listeavsnitt">
    <w:name w:val="List Paragraph"/>
    <w:basedOn w:val="Normal"/>
    <w:uiPriority w:val="34"/>
    <w:qFormat/>
    <w:rsid w:val="00311987"/>
    <w:pPr>
      <w:spacing w:after="200" w:line="276" w:lineRule="auto"/>
      <w:ind w:left="720"/>
      <w:contextualSpacing/>
    </w:pPr>
    <w:rPr>
      <w:rFonts w:asciiTheme="minorHAnsi" w:eastAsiaTheme="minorHAnsi" w:hAnsiTheme="minorHAnsi" w:cstheme="minorBidi"/>
      <w:lang w:eastAsia="en-US"/>
    </w:rPr>
  </w:style>
  <w:style w:type="character" w:styleId="Hyperkobling">
    <w:name w:val="Hyperlink"/>
    <w:basedOn w:val="Standardskriftforavsnitt"/>
    <w:uiPriority w:val="99"/>
    <w:unhideWhenUsed/>
    <w:rsid w:val="0031198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4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mmel.kirken.no/kulturmelding/" TargetMode="External"/><Relationship Id="rId13" Type="http://schemas.openxmlformats.org/officeDocument/2006/relationships/hyperlink" Target="http://kirken.stavanger.no/Artikler/Nyheter/ArticleId/27499/Orgelklubben-Christin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rgelfestival.no/Portals/419/Filer/Program%202016/2016_Program.pdf?ver=2016-06-14-195106-313"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mmel.kirken.no/kulturmeldin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kirken.no/globalassets/kirken.no/om-kirken/slik-styres-kirken/planer-visjonsdokument-og-strategier/plan_for_kirkemusikk_2008.pdf" TargetMode="External"/><Relationship Id="rId4" Type="http://schemas.openxmlformats.org/officeDocument/2006/relationships/settings" Target="settings.xml"/><Relationship Id="rId9" Type="http://schemas.openxmlformats.org/officeDocument/2006/relationships/hyperlink" Target="https://kirken.no/globalassets/kirken.no/om-kirken/kulturliv/kunst-og-kultur/km2005_sak7_vedtak_kulturmelding.pdf"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92AB41C7C074D8DB206877D40ECEDE2"/>
        <w:category>
          <w:name w:val="Generelt"/>
          <w:gallery w:val="placeholder"/>
        </w:category>
        <w:types>
          <w:type w:val="bbPlcHdr"/>
        </w:types>
        <w:behaviors>
          <w:behavior w:val="content"/>
        </w:behaviors>
        <w:guid w:val="{8245CE8B-68FD-4FE4-AC02-3175C8F9113A}"/>
      </w:docPartPr>
      <w:docPartBody>
        <w:p w:rsidR="00E932F4" w:rsidRDefault="008E0718" w:rsidP="008E0718">
          <w:pPr>
            <w:pStyle w:val="292AB41C7C074D8DB206877D40ECEDE2"/>
          </w:pPr>
          <w:r w:rsidRPr="00FE519D">
            <w:rPr>
              <w:rStyle w:val="Plassholdertekst"/>
            </w:rPr>
            <w:t>Klikk her for å skrive inn tekst.</w:t>
          </w:r>
        </w:p>
      </w:docPartBody>
    </w:docPart>
    <w:docPart>
      <w:docPartPr>
        <w:name w:val="FDCC9653B3894DBDB6C76D02EF70CE29"/>
        <w:category>
          <w:name w:val="Generelt"/>
          <w:gallery w:val="placeholder"/>
        </w:category>
        <w:types>
          <w:type w:val="bbPlcHdr"/>
        </w:types>
        <w:behaviors>
          <w:behavior w:val="content"/>
        </w:behaviors>
        <w:guid w:val="{35DEEAC8-F5FB-427A-BA82-02001646CBCD}"/>
      </w:docPartPr>
      <w:docPartBody>
        <w:p w:rsidR="00E932F4" w:rsidRDefault="00E932F4" w:rsidP="00E932F4">
          <w:pPr>
            <w:pStyle w:val="FDCC9653B3894DBDB6C76D02EF70CE291"/>
          </w:pPr>
          <w:r w:rsidRPr="00684FD5">
            <w:rPr>
              <w:rFonts w:asciiTheme="minorHAnsi" w:hAnsiTheme="minorHAnsi"/>
            </w:rPr>
            <w:t xml:space="preserve">&lt;arkivID&gt; </w:t>
          </w:r>
        </w:p>
      </w:docPartBody>
    </w:docPart>
    <w:docPart>
      <w:docPartPr>
        <w:name w:val="1FFC8DC666514FCE9992DA7C9790D8EE"/>
        <w:category>
          <w:name w:val="Generelt"/>
          <w:gallery w:val="placeholder"/>
        </w:category>
        <w:types>
          <w:type w:val="bbPlcHdr"/>
        </w:types>
        <w:behaviors>
          <w:behavior w:val="content"/>
        </w:behaviors>
        <w:guid w:val="{720A25FA-4CA1-4A26-9EC3-90E419C72CC2}"/>
      </w:docPartPr>
      <w:docPartBody>
        <w:p w:rsidR="00E932F4" w:rsidRDefault="00E932F4" w:rsidP="00E932F4">
          <w:pPr>
            <w:pStyle w:val="1FFC8DC666514FCE9992DA7C9790D8EE1"/>
          </w:pPr>
          <w:r w:rsidRPr="00684FD5">
            <w:rPr>
              <w:rFonts w:asciiTheme="minorHAnsi" w:hAnsiTheme="minorHAnsi"/>
            </w:rPr>
            <w:t>&lt;arkivsakid&gt;</w:t>
          </w:r>
        </w:p>
      </w:docPartBody>
    </w:docPart>
    <w:docPart>
      <w:docPartPr>
        <w:name w:val="2E2C5EDD27584D508E21EA811E08630E"/>
        <w:category>
          <w:name w:val="Generelt"/>
          <w:gallery w:val="placeholder"/>
        </w:category>
        <w:types>
          <w:type w:val="bbPlcHdr"/>
        </w:types>
        <w:behaviors>
          <w:behavior w:val="content"/>
        </w:behaviors>
        <w:guid w:val="{89A4B7E9-6CB9-4233-A851-AAAD2293280A}"/>
      </w:docPartPr>
      <w:docPartBody>
        <w:p w:rsidR="00673B9E" w:rsidRDefault="00E932F4" w:rsidP="00E932F4">
          <w:pPr>
            <w:pStyle w:val="2E2C5EDD27584D508E21EA811E08630E"/>
          </w:pPr>
          <w:r>
            <w:rPr>
              <w:rFonts w:ascii="Arial" w:hAnsi="Arial"/>
            </w:rPr>
            <w:t>&lt;paragraf&gt;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Garamond Book Condensed SA">
    <w:altName w:val="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FC2EB2"/>
    <w:rsid w:val="00057BC1"/>
    <w:rsid w:val="000A7089"/>
    <w:rsid w:val="000B6ADC"/>
    <w:rsid w:val="000C44D8"/>
    <w:rsid w:val="001353CC"/>
    <w:rsid w:val="001711DD"/>
    <w:rsid w:val="00191459"/>
    <w:rsid w:val="00195299"/>
    <w:rsid w:val="00196671"/>
    <w:rsid w:val="001A0925"/>
    <w:rsid w:val="001C146D"/>
    <w:rsid w:val="001D7666"/>
    <w:rsid w:val="00273B4F"/>
    <w:rsid w:val="00280C60"/>
    <w:rsid w:val="002C53CE"/>
    <w:rsid w:val="00304504"/>
    <w:rsid w:val="003A0C37"/>
    <w:rsid w:val="003A3FD5"/>
    <w:rsid w:val="004D4600"/>
    <w:rsid w:val="004E0B38"/>
    <w:rsid w:val="004F2EA7"/>
    <w:rsid w:val="00516B81"/>
    <w:rsid w:val="00574DFB"/>
    <w:rsid w:val="00577A62"/>
    <w:rsid w:val="005A6478"/>
    <w:rsid w:val="005A7810"/>
    <w:rsid w:val="005A7F6F"/>
    <w:rsid w:val="005C04D7"/>
    <w:rsid w:val="005C5487"/>
    <w:rsid w:val="00616F20"/>
    <w:rsid w:val="00673B9E"/>
    <w:rsid w:val="006766C2"/>
    <w:rsid w:val="0071592A"/>
    <w:rsid w:val="00717080"/>
    <w:rsid w:val="00766986"/>
    <w:rsid w:val="0077279D"/>
    <w:rsid w:val="00790CAE"/>
    <w:rsid w:val="007F6904"/>
    <w:rsid w:val="00816674"/>
    <w:rsid w:val="00856A56"/>
    <w:rsid w:val="00875567"/>
    <w:rsid w:val="008A57B0"/>
    <w:rsid w:val="008E0718"/>
    <w:rsid w:val="008E644A"/>
    <w:rsid w:val="0098159D"/>
    <w:rsid w:val="00985DEF"/>
    <w:rsid w:val="00990097"/>
    <w:rsid w:val="009A2EC2"/>
    <w:rsid w:val="00A117E5"/>
    <w:rsid w:val="00A35BA6"/>
    <w:rsid w:val="00A4715A"/>
    <w:rsid w:val="00A65194"/>
    <w:rsid w:val="00AE6AB2"/>
    <w:rsid w:val="00B00D67"/>
    <w:rsid w:val="00B6695B"/>
    <w:rsid w:val="00BD4F0D"/>
    <w:rsid w:val="00BE4104"/>
    <w:rsid w:val="00C063AE"/>
    <w:rsid w:val="00C54BCC"/>
    <w:rsid w:val="00D15E9E"/>
    <w:rsid w:val="00D1749A"/>
    <w:rsid w:val="00D56164"/>
    <w:rsid w:val="00DA766A"/>
    <w:rsid w:val="00DB2FD1"/>
    <w:rsid w:val="00E12FDD"/>
    <w:rsid w:val="00E260D7"/>
    <w:rsid w:val="00E724B6"/>
    <w:rsid w:val="00E72FF8"/>
    <w:rsid w:val="00E932F4"/>
    <w:rsid w:val="00F17194"/>
    <w:rsid w:val="00F708C9"/>
    <w:rsid w:val="00FA27F2"/>
    <w:rsid w:val="00FA361F"/>
    <w:rsid w:val="00FC2EB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B4F"/>
  </w:style>
  <w:style w:type="paragraph" w:styleId="Overskrift2">
    <w:name w:val="heading 2"/>
    <w:basedOn w:val="Normal"/>
    <w:next w:val="Normal"/>
    <w:link w:val="Overskrift2Tegn"/>
    <w:uiPriority w:val="9"/>
    <w:unhideWhenUsed/>
    <w:qFormat/>
    <w:rsid w:val="004D4600"/>
    <w:pPr>
      <w:keepNext/>
      <w:keepLines/>
      <w:spacing w:before="200" w:after="0"/>
      <w:outlineLvl w:val="1"/>
    </w:pPr>
    <w:rPr>
      <w:rFonts w:asciiTheme="majorHAnsi" w:eastAsiaTheme="majorEastAsia" w:hAnsiTheme="majorHAnsi" w:cstheme="majorBidi"/>
      <w:b/>
      <w:bCs/>
      <w:color w:val="5B9BD5" w:themeColor="accent1"/>
      <w:sz w:val="26"/>
      <w:szCs w:val="26"/>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E932F4"/>
    <w:rPr>
      <w:color w:val="808080"/>
    </w:rPr>
  </w:style>
  <w:style w:type="paragraph" w:customStyle="1" w:styleId="8C7C32F6907C4122830057DFDCAC3161">
    <w:name w:val="8C7C32F6907C4122830057DFDCAC3161"/>
    <w:rsid w:val="00273B4F"/>
    <w:rPr>
      <w:rFonts w:eastAsiaTheme="minorHAnsi"/>
      <w:lang w:eastAsia="en-US"/>
    </w:rPr>
  </w:style>
  <w:style w:type="character" w:customStyle="1" w:styleId="Overskrift2Tegn">
    <w:name w:val="Overskrift 2 Tegn"/>
    <w:basedOn w:val="Standardskriftforavsnitt"/>
    <w:link w:val="Overskrift2"/>
    <w:uiPriority w:val="9"/>
    <w:rsid w:val="004D4600"/>
    <w:rPr>
      <w:rFonts w:asciiTheme="majorHAnsi" w:eastAsiaTheme="majorEastAsia" w:hAnsiTheme="majorHAnsi" w:cstheme="majorBidi"/>
      <w:b/>
      <w:bCs/>
      <w:color w:val="5B9BD5" w:themeColor="accent1"/>
      <w:sz w:val="26"/>
      <w:szCs w:val="26"/>
      <w:lang w:eastAsia="en-US"/>
    </w:rPr>
  </w:style>
  <w:style w:type="paragraph" w:customStyle="1" w:styleId="8C7C32F6907C4122830057DFDCAC31611">
    <w:name w:val="8C7C32F6907C4122830057DFDCAC31611"/>
    <w:rsid w:val="00816674"/>
    <w:rPr>
      <w:rFonts w:eastAsiaTheme="minorHAnsi"/>
      <w:lang w:eastAsia="en-US"/>
    </w:rPr>
  </w:style>
  <w:style w:type="paragraph" w:customStyle="1" w:styleId="8C7C32F6907C4122830057DFDCAC31612">
    <w:name w:val="8C7C32F6907C4122830057DFDCAC31612"/>
    <w:rsid w:val="004D4600"/>
    <w:rPr>
      <w:rFonts w:eastAsiaTheme="minorHAnsi"/>
      <w:lang w:eastAsia="en-US"/>
    </w:rPr>
  </w:style>
  <w:style w:type="paragraph" w:customStyle="1" w:styleId="B6E9A7251D1E40DF9146DA2DCDDF404E">
    <w:name w:val="B6E9A7251D1E40DF9146DA2DCDDF404E"/>
    <w:rsid w:val="00D1749A"/>
  </w:style>
  <w:style w:type="paragraph" w:customStyle="1" w:styleId="E7E7934CE33146E0A0EDA960B66EC181">
    <w:name w:val="E7E7934CE33146E0A0EDA960B66EC181"/>
    <w:rsid w:val="00D1749A"/>
  </w:style>
  <w:style w:type="paragraph" w:customStyle="1" w:styleId="00E9A0CBD394444C876706C5EB5F4AD7">
    <w:name w:val="00E9A0CBD394444C876706C5EB5F4AD7"/>
    <w:rsid w:val="00D1749A"/>
  </w:style>
  <w:style w:type="paragraph" w:customStyle="1" w:styleId="2BB1BEEC572A48BB9C66E4CFF2B86F5B">
    <w:name w:val="2BB1BEEC572A48BB9C66E4CFF2B86F5B"/>
    <w:rsid w:val="00D1749A"/>
  </w:style>
  <w:style w:type="paragraph" w:customStyle="1" w:styleId="5629A5DB11854F409230503DD416993B">
    <w:name w:val="5629A5DB11854F409230503DD416993B"/>
    <w:rsid w:val="00E72FF8"/>
  </w:style>
  <w:style w:type="paragraph" w:customStyle="1" w:styleId="1AD63CED366E4CB2A69C5983CF96E277">
    <w:name w:val="1AD63CED366E4CB2A69C5983CF96E277"/>
    <w:rsid w:val="00E72FF8"/>
  </w:style>
  <w:style w:type="paragraph" w:customStyle="1" w:styleId="04DCC8E385E643B696823AC7DA86E5A5">
    <w:name w:val="04DCC8E385E643B696823AC7DA86E5A5"/>
    <w:rsid w:val="00E72FF8"/>
  </w:style>
  <w:style w:type="paragraph" w:customStyle="1" w:styleId="F60A67376CC247EFB1B305717062DEA4">
    <w:name w:val="F60A67376CC247EFB1B305717062DEA4"/>
    <w:rsid w:val="009A2EC2"/>
    <w:rPr>
      <w:rFonts w:eastAsiaTheme="minorHAnsi"/>
      <w:lang w:eastAsia="en-US"/>
    </w:rPr>
  </w:style>
  <w:style w:type="paragraph" w:customStyle="1" w:styleId="F60A67376CC247EFB1B305717062DEA41">
    <w:name w:val="F60A67376CC247EFB1B305717062DEA41"/>
    <w:rsid w:val="00F708C9"/>
    <w:rPr>
      <w:rFonts w:eastAsiaTheme="minorHAnsi"/>
      <w:lang w:eastAsia="en-US"/>
    </w:rPr>
  </w:style>
  <w:style w:type="paragraph" w:customStyle="1" w:styleId="6839DE587B214F5E9A94744D1F248CCF">
    <w:name w:val="6839DE587B214F5E9A94744D1F248CCF"/>
    <w:rsid w:val="00B6695B"/>
  </w:style>
  <w:style w:type="paragraph" w:customStyle="1" w:styleId="CFA0190989CF4C23B011B1A302623CF8">
    <w:name w:val="CFA0190989CF4C23B011B1A302623CF8"/>
    <w:rsid w:val="00B6695B"/>
  </w:style>
  <w:style w:type="paragraph" w:customStyle="1" w:styleId="0F725455DDA64271833454796A7CB852">
    <w:name w:val="0F725455DDA64271833454796A7CB852"/>
    <w:rsid w:val="00B6695B"/>
  </w:style>
  <w:style w:type="paragraph" w:customStyle="1" w:styleId="C144B9736FBB4210BE9987205F17F3D0">
    <w:name w:val="C144B9736FBB4210BE9987205F17F3D0"/>
    <w:rsid w:val="00B6695B"/>
  </w:style>
  <w:style w:type="paragraph" w:customStyle="1" w:styleId="84AD68F989A94A538A7357C383E058DF">
    <w:name w:val="84AD68F989A94A538A7357C383E058DF"/>
    <w:rsid w:val="00A35BA6"/>
    <w:rPr>
      <w:rFonts w:eastAsiaTheme="minorHAnsi"/>
      <w:lang w:eastAsia="en-US"/>
    </w:rPr>
  </w:style>
  <w:style w:type="paragraph" w:customStyle="1" w:styleId="00DB6C8E55774F8BAFD8528555DA66AC">
    <w:name w:val="00DB6C8E55774F8BAFD8528555DA66AC"/>
    <w:rsid w:val="00A35BA6"/>
  </w:style>
  <w:style w:type="paragraph" w:customStyle="1" w:styleId="478942C699A843D49ACA97D0DAC8E856">
    <w:name w:val="478942C699A843D49ACA97D0DAC8E856"/>
    <w:rsid w:val="00516B81"/>
    <w:rPr>
      <w:rFonts w:eastAsiaTheme="minorHAnsi"/>
      <w:lang w:eastAsia="en-US"/>
    </w:rPr>
  </w:style>
  <w:style w:type="paragraph" w:customStyle="1" w:styleId="84AD68F989A94A538A7357C383E058DF1">
    <w:name w:val="84AD68F989A94A538A7357C383E058DF1"/>
    <w:rsid w:val="00516B81"/>
    <w:rPr>
      <w:rFonts w:eastAsiaTheme="minorHAnsi"/>
      <w:lang w:eastAsia="en-US"/>
    </w:rPr>
  </w:style>
  <w:style w:type="paragraph" w:customStyle="1" w:styleId="478942C699A843D49ACA97D0DAC8E8561">
    <w:name w:val="478942C699A843D49ACA97D0DAC8E8561"/>
    <w:rsid w:val="001A0925"/>
    <w:rPr>
      <w:rFonts w:eastAsiaTheme="minorHAnsi"/>
      <w:lang w:eastAsia="en-US"/>
    </w:rPr>
  </w:style>
  <w:style w:type="paragraph" w:customStyle="1" w:styleId="84AD68F989A94A538A7357C383E058DF2">
    <w:name w:val="84AD68F989A94A538A7357C383E058DF2"/>
    <w:rsid w:val="001A0925"/>
    <w:rPr>
      <w:rFonts w:eastAsiaTheme="minorHAnsi"/>
      <w:lang w:eastAsia="en-US"/>
    </w:rPr>
  </w:style>
  <w:style w:type="paragraph" w:customStyle="1" w:styleId="5EB107427EA54791987E6F69799D5CF8">
    <w:name w:val="5EB107427EA54791987E6F69799D5CF8"/>
    <w:rsid w:val="001A0925"/>
  </w:style>
  <w:style w:type="paragraph" w:customStyle="1" w:styleId="BC00F162CA0E47D19B66D0F4825D9C5A">
    <w:name w:val="BC00F162CA0E47D19B66D0F4825D9C5A"/>
    <w:rsid w:val="001A0925"/>
  </w:style>
  <w:style w:type="paragraph" w:customStyle="1" w:styleId="3D6B85AC14304793A874D515095922F4">
    <w:name w:val="3D6B85AC14304793A874D515095922F4"/>
    <w:rsid w:val="001A0925"/>
  </w:style>
  <w:style w:type="paragraph" w:customStyle="1" w:styleId="3F5D0289CC3A45789342B2DC4C83D1E4">
    <w:name w:val="3F5D0289CC3A45789342B2DC4C83D1E4"/>
    <w:rsid w:val="001A0925"/>
  </w:style>
  <w:style w:type="paragraph" w:customStyle="1" w:styleId="6265B144A01E4500876A0D72DEB25C47">
    <w:name w:val="6265B144A01E4500876A0D72DEB25C47"/>
    <w:rsid w:val="001A0925"/>
  </w:style>
  <w:style w:type="paragraph" w:customStyle="1" w:styleId="790B8743291B49EA9F7205E68C30F816">
    <w:name w:val="790B8743291B49EA9F7205E68C30F816"/>
    <w:rsid w:val="001A0925"/>
  </w:style>
  <w:style w:type="paragraph" w:customStyle="1" w:styleId="790B8743291B49EA9F7205E68C30F8161">
    <w:name w:val="790B8743291B49EA9F7205E68C30F8161"/>
    <w:rsid w:val="000C44D8"/>
    <w:rPr>
      <w:rFonts w:eastAsiaTheme="minorHAnsi"/>
      <w:lang w:eastAsia="en-US"/>
    </w:rPr>
  </w:style>
  <w:style w:type="paragraph" w:customStyle="1" w:styleId="84AD68F989A94A538A7357C383E058DF3">
    <w:name w:val="84AD68F989A94A538A7357C383E058DF3"/>
    <w:rsid w:val="000C44D8"/>
    <w:rPr>
      <w:rFonts w:eastAsiaTheme="minorHAnsi"/>
      <w:lang w:eastAsia="en-US"/>
    </w:rPr>
  </w:style>
  <w:style w:type="paragraph" w:customStyle="1" w:styleId="347D017C78134FA4A694F6795E800374">
    <w:name w:val="347D017C78134FA4A694F6795E800374"/>
    <w:rsid w:val="000C44D8"/>
  </w:style>
  <w:style w:type="paragraph" w:customStyle="1" w:styleId="309DFEC376AB4771A7F82D3E07EB6E4F">
    <w:name w:val="309DFEC376AB4771A7F82D3E07EB6E4F"/>
    <w:rsid w:val="000C44D8"/>
  </w:style>
  <w:style w:type="paragraph" w:customStyle="1" w:styleId="790B8743291B49EA9F7205E68C30F8162">
    <w:name w:val="790B8743291B49EA9F7205E68C30F8162"/>
    <w:rsid w:val="001353CC"/>
    <w:rPr>
      <w:rFonts w:eastAsiaTheme="minorHAnsi"/>
      <w:lang w:eastAsia="en-US"/>
    </w:rPr>
  </w:style>
  <w:style w:type="paragraph" w:customStyle="1" w:styleId="D8AE97E5247C4B8EB8ECB3E5C642359A">
    <w:name w:val="D8AE97E5247C4B8EB8ECB3E5C642359A"/>
    <w:rsid w:val="001353CC"/>
    <w:rPr>
      <w:rFonts w:eastAsiaTheme="minorHAnsi"/>
      <w:lang w:eastAsia="en-US"/>
    </w:rPr>
  </w:style>
  <w:style w:type="paragraph" w:customStyle="1" w:styleId="85C14F1BFC224AE68CE79E92B030FD98">
    <w:name w:val="85C14F1BFC224AE68CE79E92B030FD98"/>
    <w:rsid w:val="001353CC"/>
  </w:style>
  <w:style w:type="paragraph" w:customStyle="1" w:styleId="790B8743291B49EA9F7205E68C30F8163">
    <w:name w:val="790B8743291B49EA9F7205E68C30F8163"/>
    <w:rsid w:val="001353CC"/>
    <w:rPr>
      <w:rFonts w:eastAsiaTheme="minorHAnsi"/>
      <w:lang w:eastAsia="en-US"/>
    </w:rPr>
  </w:style>
  <w:style w:type="paragraph" w:customStyle="1" w:styleId="D8AE97E5247C4B8EB8ECB3E5C642359A1">
    <w:name w:val="D8AE97E5247C4B8EB8ECB3E5C642359A1"/>
    <w:rsid w:val="001353CC"/>
    <w:rPr>
      <w:rFonts w:eastAsiaTheme="minorHAnsi"/>
      <w:lang w:eastAsia="en-US"/>
    </w:rPr>
  </w:style>
  <w:style w:type="paragraph" w:customStyle="1" w:styleId="814EC26DEC254A0DA7514156ED012651">
    <w:name w:val="814EC26DEC254A0DA7514156ED012651"/>
    <w:rsid w:val="001353CC"/>
    <w:rPr>
      <w:rFonts w:eastAsiaTheme="minorHAnsi"/>
      <w:lang w:eastAsia="en-US"/>
    </w:rPr>
  </w:style>
  <w:style w:type="paragraph" w:customStyle="1" w:styleId="09C5BD46DDAD462C967B26357F3758E2">
    <w:name w:val="09C5BD46DDAD462C967B26357F3758E2"/>
    <w:rsid w:val="001353CC"/>
  </w:style>
  <w:style w:type="paragraph" w:customStyle="1" w:styleId="8BC6EE3DE66B4B11A9F6340F4F92151A">
    <w:name w:val="8BC6EE3DE66B4B11A9F6340F4F92151A"/>
    <w:rsid w:val="001C146D"/>
    <w:rPr>
      <w:rFonts w:eastAsiaTheme="minorHAnsi"/>
      <w:lang w:eastAsia="en-US"/>
    </w:rPr>
  </w:style>
  <w:style w:type="paragraph" w:customStyle="1" w:styleId="EA6821DB417E400BB4929DEFBD9FF218">
    <w:name w:val="EA6821DB417E400BB4929DEFBD9FF218"/>
    <w:rsid w:val="00766986"/>
  </w:style>
  <w:style w:type="paragraph" w:customStyle="1" w:styleId="FAAA7C85B20C42B7BA2B2ED889262CC7">
    <w:name w:val="FAAA7C85B20C42B7BA2B2ED889262CC7"/>
    <w:rsid w:val="00766986"/>
  </w:style>
  <w:style w:type="paragraph" w:customStyle="1" w:styleId="CB29172C3CBC4EC9955117B4CFFBFFC7">
    <w:name w:val="CB29172C3CBC4EC9955117B4CFFBFFC7"/>
    <w:rsid w:val="00766986"/>
  </w:style>
  <w:style w:type="paragraph" w:customStyle="1" w:styleId="72E3F0A6914B45249B9E3525B99ABEBD">
    <w:name w:val="72E3F0A6914B45249B9E3525B99ABEBD"/>
    <w:rsid w:val="00766986"/>
  </w:style>
  <w:style w:type="paragraph" w:customStyle="1" w:styleId="86D1D5930754481C8EB3964F3FF624A9">
    <w:name w:val="86D1D5930754481C8EB3964F3FF624A9"/>
    <w:rsid w:val="00766986"/>
  </w:style>
  <w:style w:type="paragraph" w:customStyle="1" w:styleId="91C9E7EA46C246CAB7E679F942CC3A1E">
    <w:name w:val="91C9E7EA46C246CAB7E679F942CC3A1E"/>
    <w:rsid w:val="001711DD"/>
  </w:style>
  <w:style w:type="paragraph" w:customStyle="1" w:styleId="E321EFDBDD8B4AAD9B6D71D569E14228">
    <w:name w:val="E321EFDBDD8B4AAD9B6D71D569E14228"/>
    <w:rsid w:val="001711DD"/>
  </w:style>
  <w:style w:type="paragraph" w:customStyle="1" w:styleId="789DD0991DDA4EE8AD1D9A2E1EE454A3">
    <w:name w:val="789DD0991DDA4EE8AD1D9A2E1EE454A3"/>
    <w:rsid w:val="001711DD"/>
  </w:style>
  <w:style w:type="paragraph" w:customStyle="1" w:styleId="F7DF6084CE91467F91343102FEE043B9">
    <w:name w:val="F7DF6084CE91467F91343102FEE043B9"/>
    <w:rsid w:val="001711DD"/>
  </w:style>
  <w:style w:type="paragraph" w:customStyle="1" w:styleId="89031D5FC0A44FBD9C5B582B6F68F8D2">
    <w:name w:val="89031D5FC0A44FBD9C5B582B6F68F8D2"/>
    <w:rsid w:val="001711DD"/>
  </w:style>
  <w:style w:type="paragraph" w:customStyle="1" w:styleId="24BBAA32CED94D67934D4279126F6DE4">
    <w:name w:val="24BBAA32CED94D67934D4279126F6DE4"/>
    <w:rsid w:val="001711DD"/>
  </w:style>
  <w:style w:type="paragraph" w:customStyle="1" w:styleId="15A34D1B14DA4ECDB9DED1B36E0B0F16">
    <w:name w:val="15A34D1B14DA4ECDB9DED1B36E0B0F16"/>
    <w:rsid w:val="001711DD"/>
  </w:style>
  <w:style w:type="paragraph" w:customStyle="1" w:styleId="94619E42B2404153B549143797CC6257">
    <w:name w:val="94619E42B2404153B549143797CC6257"/>
    <w:rsid w:val="00191459"/>
  </w:style>
  <w:style w:type="paragraph" w:customStyle="1" w:styleId="2B1B400C588A45128CE412D75868B8F1">
    <w:name w:val="2B1B400C588A45128CE412D75868B8F1"/>
    <w:rsid w:val="00191459"/>
  </w:style>
  <w:style w:type="paragraph" w:customStyle="1" w:styleId="0698C9426DC248A3BCB46693EEFEEF44">
    <w:name w:val="0698C9426DC248A3BCB46693EEFEEF44"/>
    <w:rsid w:val="00191459"/>
  </w:style>
  <w:style w:type="paragraph" w:customStyle="1" w:styleId="A936276107C0446A8C7389C144F1A7BB">
    <w:name w:val="A936276107C0446A8C7389C144F1A7BB"/>
    <w:rsid w:val="00191459"/>
  </w:style>
  <w:style w:type="paragraph" w:customStyle="1" w:styleId="23425A22AC2C4163ACF3231AD34CC6EF">
    <w:name w:val="23425A22AC2C4163ACF3231AD34CC6EF"/>
    <w:rsid w:val="00191459"/>
  </w:style>
  <w:style w:type="paragraph" w:customStyle="1" w:styleId="72104B5C82DD4F1B893FCEC64D682A01">
    <w:name w:val="72104B5C82DD4F1B893FCEC64D682A01"/>
    <w:rsid w:val="00191459"/>
  </w:style>
  <w:style w:type="paragraph" w:customStyle="1" w:styleId="82637FEDC56F4831B693B559D284A656">
    <w:name w:val="82637FEDC56F4831B693B559D284A656"/>
    <w:rsid w:val="00191459"/>
  </w:style>
  <w:style w:type="paragraph" w:customStyle="1" w:styleId="72104B5C82DD4F1B893FCEC64D682A011">
    <w:name w:val="72104B5C82DD4F1B893FCEC64D682A011"/>
    <w:rsid w:val="00577A62"/>
  </w:style>
  <w:style w:type="paragraph" w:customStyle="1" w:styleId="82637FEDC56F4831B693B559D284A6561">
    <w:name w:val="82637FEDC56F4831B693B559D284A6561"/>
    <w:rsid w:val="00577A62"/>
  </w:style>
  <w:style w:type="paragraph" w:customStyle="1" w:styleId="72104B5C82DD4F1B893FCEC64D682A012">
    <w:name w:val="72104B5C82DD4F1B893FCEC64D682A012"/>
    <w:rsid w:val="00A4715A"/>
  </w:style>
  <w:style w:type="paragraph" w:customStyle="1" w:styleId="82637FEDC56F4831B693B559D284A6562">
    <w:name w:val="82637FEDC56F4831B693B559D284A6562"/>
    <w:rsid w:val="00A4715A"/>
  </w:style>
  <w:style w:type="paragraph" w:customStyle="1" w:styleId="72104B5C82DD4F1B893FCEC64D682A013">
    <w:name w:val="72104B5C82DD4F1B893FCEC64D682A013"/>
    <w:rsid w:val="003A0C37"/>
  </w:style>
  <w:style w:type="paragraph" w:customStyle="1" w:styleId="82637FEDC56F4831B693B559D284A6563">
    <w:name w:val="82637FEDC56F4831B693B559D284A6563"/>
    <w:rsid w:val="003A0C37"/>
  </w:style>
  <w:style w:type="paragraph" w:customStyle="1" w:styleId="72104B5C82DD4F1B893FCEC64D682A014">
    <w:name w:val="72104B5C82DD4F1B893FCEC64D682A014"/>
    <w:rsid w:val="00A117E5"/>
  </w:style>
  <w:style w:type="paragraph" w:customStyle="1" w:styleId="82637FEDC56F4831B693B559D284A6564">
    <w:name w:val="82637FEDC56F4831B693B559D284A6564"/>
    <w:rsid w:val="00A117E5"/>
  </w:style>
  <w:style w:type="paragraph" w:customStyle="1" w:styleId="72104B5C82DD4F1B893FCEC64D682A015">
    <w:name w:val="72104B5C82DD4F1B893FCEC64D682A015"/>
    <w:rsid w:val="00A117E5"/>
  </w:style>
  <w:style w:type="paragraph" w:customStyle="1" w:styleId="37A9ED8715094B4FB35F4D9EBC24431E">
    <w:name w:val="37A9ED8715094B4FB35F4D9EBC24431E"/>
    <w:rsid w:val="00A117E5"/>
  </w:style>
  <w:style w:type="paragraph" w:customStyle="1" w:styleId="46C0FCCB288C44F5944C60DD50B4110E">
    <w:name w:val="46C0FCCB288C44F5944C60DD50B4110E"/>
    <w:rsid w:val="00A117E5"/>
  </w:style>
  <w:style w:type="paragraph" w:customStyle="1" w:styleId="82637FEDC56F4831B693B559D284A6565">
    <w:name w:val="82637FEDC56F4831B693B559D284A6565"/>
    <w:rsid w:val="00A117E5"/>
  </w:style>
  <w:style w:type="paragraph" w:customStyle="1" w:styleId="72104B5C82DD4F1B893FCEC64D682A016">
    <w:name w:val="72104B5C82DD4F1B893FCEC64D682A016"/>
    <w:rsid w:val="006766C2"/>
  </w:style>
  <w:style w:type="paragraph" w:customStyle="1" w:styleId="37A9ED8715094B4FB35F4D9EBC24431E1">
    <w:name w:val="37A9ED8715094B4FB35F4D9EBC24431E1"/>
    <w:rsid w:val="006766C2"/>
  </w:style>
  <w:style w:type="paragraph" w:customStyle="1" w:styleId="46C0FCCB288C44F5944C60DD50B4110E1">
    <w:name w:val="46C0FCCB288C44F5944C60DD50B4110E1"/>
    <w:rsid w:val="006766C2"/>
  </w:style>
  <w:style w:type="paragraph" w:customStyle="1" w:styleId="82637FEDC56F4831B693B559D284A6566">
    <w:name w:val="82637FEDC56F4831B693B559D284A6566"/>
    <w:rsid w:val="006766C2"/>
  </w:style>
  <w:style w:type="paragraph" w:customStyle="1" w:styleId="72104B5C82DD4F1B893FCEC64D682A017">
    <w:name w:val="72104B5C82DD4F1B893FCEC64D682A017"/>
    <w:rsid w:val="00196671"/>
  </w:style>
  <w:style w:type="paragraph" w:customStyle="1" w:styleId="37A9ED8715094B4FB35F4D9EBC24431E2">
    <w:name w:val="37A9ED8715094B4FB35F4D9EBC24431E2"/>
    <w:rsid w:val="00196671"/>
  </w:style>
  <w:style w:type="paragraph" w:customStyle="1" w:styleId="46C0FCCB288C44F5944C60DD50B4110E2">
    <w:name w:val="46C0FCCB288C44F5944C60DD50B4110E2"/>
    <w:rsid w:val="00196671"/>
  </w:style>
  <w:style w:type="paragraph" w:customStyle="1" w:styleId="82637FEDC56F4831B693B559D284A6567">
    <w:name w:val="82637FEDC56F4831B693B559D284A6567"/>
    <w:rsid w:val="00196671"/>
  </w:style>
  <w:style w:type="paragraph" w:customStyle="1" w:styleId="72104B5C82DD4F1B893FCEC64D682A018">
    <w:name w:val="72104B5C82DD4F1B893FCEC64D682A018"/>
    <w:rsid w:val="004E0B38"/>
  </w:style>
  <w:style w:type="paragraph" w:customStyle="1" w:styleId="37A9ED8715094B4FB35F4D9EBC24431E3">
    <w:name w:val="37A9ED8715094B4FB35F4D9EBC24431E3"/>
    <w:rsid w:val="004E0B38"/>
  </w:style>
  <w:style w:type="paragraph" w:customStyle="1" w:styleId="46C0FCCB288C44F5944C60DD50B4110E3">
    <w:name w:val="46C0FCCB288C44F5944C60DD50B4110E3"/>
    <w:rsid w:val="004E0B38"/>
  </w:style>
  <w:style w:type="paragraph" w:customStyle="1" w:styleId="82637FEDC56F4831B693B559D284A6568">
    <w:name w:val="82637FEDC56F4831B693B559D284A6568"/>
    <w:rsid w:val="004E0B38"/>
  </w:style>
  <w:style w:type="paragraph" w:customStyle="1" w:styleId="72104B5C82DD4F1B893FCEC64D682A019">
    <w:name w:val="72104B5C82DD4F1B893FCEC64D682A019"/>
    <w:rsid w:val="00985DEF"/>
  </w:style>
  <w:style w:type="paragraph" w:customStyle="1" w:styleId="37A9ED8715094B4FB35F4D9EBC24431E4">
    <w:name w:val="37A9ED8715094B4FB35F4D9EBC24431E4"/>
    <w:rsid w:val="00985DEF"/>
  </w:style>
  <w:style w:type="paragraph" w:customStyle="1" w:styleId="46C0FCCB288C44F5944C60DD50B4110E4">
    <w:name w:val="46C0FCCB288C44F5944C60DD50B4110E4"/>
    <w:rsid w:val="00985DEF"/>
  </w:style>
  <w:style w:type="paragraph" w:customStyle="1" w:styleId="82637FEDC56F4831B693B559D284A6569">
    <w:name w:val="82637FEDC56F4831B693B559D284A6569"/>
    <w:rsid w:val="00985DEF"/>
  </w:style>
  <w:style w:type="paragraph" w:customStyle="1" w:styleId="72104B5C82DD4F1B893FCEC64D682A0110">
    <w:name w:val="72104B5C82DD4F1B893FCEC64D682A0110"/>
    <w:rsid w:val="003A3FD5"/>
  </w:style>
  <w:style w:type="paragraph" w:customStyle="1" w:styleId="37A9ED8715094B4FB35F4D9EBC24431E5">
    <w:name w:val="37A9ED8715094B4FB35F4D9EBC24431E5"/>
    <w:rsid w:val="003A3FD5"/>
  </w:style>
  <w:style w:type="paragraph" w:customStyle="1" w:styleId="46C0FCCB288C44F5944C60DD50B4110E5">
    <w:name w:val="46C0FCCB288C44F5944C60DD50B4110E5"/>
    <w:rsid w:val="003A3FD5"/>
  </w:style>
  <w:style w:type="paragraph" w:customStyle="1" w:styleId="82637FEDC56F4831B693B559D284A65610">
    <w:name w:val="82637FEDC56F4831B693B559D284A65610"/>
    <w:rsid w:val="003A3FD5"/>
  </w:style>
  <w:style w:type="paragraph" w:customStyle="1" w:styleId="72104B5C82DD4F1B893FCEC64D682A0111">
    <w:name w:val="72104B5C82DD4F1B893FCEC64D682A0111"/>
    <w:rsid w:val="004F2EA7"/>
  </w:style>
  <w:style w:type="paragraph" w:customStyle="1" w:styleId="37A9ED8715094B4FB35F4D9EBC24431E6">
    <w:name w:val="37A9ED8715094B4FB35F4D9EBC24431E6"/>
    <w:rsid w:val="004F2EA7"/>
  </w:style>
  <w:style w:type="paragraph" w:customStyle="1" w:styleId="46C0FCCB288C44F5944C60DD50B4110E6">
    <w:name w:val="46C0FCCB288C44F5944C60DD50B4110E6"/>
    <w:rsid w:val="004F2EA7"/>
  </w:style>
  <w:style w:type="paragraph" w:customStyle="1" w:styleId="82637FEDC56F4831B693B559D284A65611">
    <w:name w:val="82637FEDC56F4831B693B559D284A65611"/>
    <w:rsid w:val="004F2EA7"/>
  </w:style>
  <w:style w:type="paragraph" w:customStyle="1" w:styleId="72104B5C82DD4F1B893FCEC64D682A0112">
    <w:name w:val="72104B5C82DD4F1B893FCEC64D682A0112"/>
    <w:rsid w:val="00FA27F2"/>
  </w:style>
  <w:style w:type="paragraph" w:customStyle="1" w:styleId="46C0FCCB288C44F5944C60DD50B4110E7">
    <w:name w:val="46C0FCCB288C44F5944C60DD50B4110E7"/>
    <w:rsid w:val="00FA27F2"/>
  </w:style>
  <w:style w:type="paragraph" w:customStyle="1" w:styleId="82637FEDC56F4831B693B559D284A65612">
    <w:name w:val="82637FEDC56F4831B693B559D284A65612"/>
    <w:rsid w:val="00FA27F2"/>
  </w:style>
  <w:style w:type="paragraph" w:customStyle="1" w:styleId="72104B5C82DD4F1B893FCEC64D682A0113">
    <w:name w:val="72104B5C82DD4F1B893FCEC64D682A0113"/>
    <w:rsid w:val="00DA766A"/>
  </w:style>
  <w:style w:type="paragraph" w:customStyle="1" w:styleId="46C0FCCB288C44F5944C60DD50B4110E8">
    <w:name w:val="46C0FCCB288C44F5944C60DD50B4110E8"/>
    <w:rsid w:val="00DA766A"/>
  </w:style>
  <w:style w:type="paragraph" w:customStyle="1" w:styleId="82637FEDC56F4831B693B559D284A65613">
    <w:name w:val="82637FEDC56F4831B693B559D284A65613"/>
    <w:rsid w:val="00DA766A"/>
  </w:style>
  <w:style w:type="paragraph" w:customStyle="1" w:styleId="72104B5C82DD4F1B893FCEC64D682A0114">
    <w:name w:val="72104B5C82DD4F1B893FCEC64D682A0114"/>
    <w:rsid w:val="00574DFB"/>
  </w:style>
  <w:style w:type="paragraph" w:customStyle="1" w:styleId="46C0FCCB288C44F5944C60DD50B4110E9">
    <w:name w:val="46C0FCCB288C44F5944C60DD50B4110E9"/>
    <w:rsid w:val="00574DFB"/>
  </w:style>
  <w:style w:type="paragraph" w:customStyle="1" w:styleId="82637FEDC56F4831B693B559D284A65614">
    <w:name w:val="82637FEDC56F4831B693B559D284A65614"/>
    <w:rsid w:val="00574DFB"/>
  </w:style>
  <w:style w:type="paragraph" w:customStyle="1" w:styleId="8E2F95C7447047CD9B2A1592CEBE0CB0">
    <w:name w:val="8E2F95C7447047CD9B2A1592CEBE0CB0"/>
    <w:rsid w:val="00F17194"/>
  </w:style>
  <w:style w:type="paragraph" w:customStyle="1" w:styleId="CBC5AC1481F545918D59BCE96677519A">
    <w:name w:val="CBC5AC1481F545918D59BCE96677519A"/>
    <w:rsid w:val="00F17194"/>
  </w:style>
  <w:style w:type="paragraph" w:customStyle="1" w:styleId="223151BA90674DBAB81C90D205D61B77">
    <w:name w:val="223151BA90674DBAB81C90D205D61B77"/>
    <w:rsid w:val="00F17194"/>
  </w:style>
  <w:style w:type="paragraph" w:customStyle="1" w:styleId="E51DFC0A0A614E76B15B29E7AA80270E">
    <w:name w:val="E51DFC0A0A614E76B15B29E7AA80270E"/>
    <w:rsid w:val="00F17194"/>
  </w:style>
  <w:style w:type="paragraph" w:customStyle="1" w:styleId="B50E618969E3447D880458967E627572">
    <w:name w:val="B50E618969E3447D880458967E627572"/>
    <w:rsid w:val="00F17194"/>
  </w:style>
  <w:style w:type="paragraph" w:customStyle="1" w:styleId="3748CF30F1A44FB6BA14D1042D913C70">
    <w:name w:val="3748CF30F1A44FB6BA14D1042D913C70"/>
    <w:rsid w:val="00F17194"/>
  </w:style>
  <w:style w:type="paragraph" w:customStyle="1" w:styleId="B50E618969E3447D880458967E6275721">
    <w:name w:val="B50E618969E3447D880458967E6275721"/>
    <w:rsid w:val="00D15E9E"/>
  </w:style>
  <w:style w:type="paragraph" w:customStyle="1" w:styleId="3748CF30F1A44FB6BA14D1042D913C701">
    <w:name w:val="3748CF30F1A44FB6BA14D1042D913C701"/>
    <w:rsid w:val="00D15E9E"/>
  </w:style>
  <w:style w:type="paragraph" w:customStyle="1" w:styleId="B50E618969E3447D880458967E6275722">
    <w:name w:val="B50E618969E3447D880458967E6275722"/>
    <w:rsid w:val="005C5487"/>
  </w:style>
  <w:style w:type="paragraph" w:customStyle="1" w:styleId="3748CF30F1A44FB6BA14D1042D913C702">
    <w:name w:val="3748CF30F1A44FB6BA14D1042D913C702"/>
    <w:rsid w:val="005C5487"/>
  </w:style>
  <w:style w:type="paragraph" w:customStyle="1" w:styleId="B50E618969E3447D880458967E6275723">
    <w:name w:val="B50E618969E3447D880458967E6275723"/>
    <w:rsid w:val="005A6478"/>
  </w:style>
  <w:style w:type="paragraph" w:customStyle="1" w:styleId="3748CF30F1A44FB6BA14D1042D913C703">
    <w:name w:val="3748CF30F1A44FB6BA14D1042D913C703"/>
    <w:rsid w:val="005A6478"/>
  </w:style>
  <w:style w:type="paragraph" w:customStyle="1" w:styleId="B50E618969E3447D880458967E6275724">
    <w:name w:val="B50E618969E3447D880458967E6275724"/>
    <w:rsid w:val="005A7810"/>
  </w:style>
  <w:style w:type="paragraph" w:customStyle="1" w:styleId="3748CF30F1A44FB6BA14D1042D913C704">
    <w:name w:val="3748CF30F1A44FB6BA14D1042D913C704"/>
    <w:rsid w:val="005A7810"/>
  </w:style>
  <w:style w:type="paragraph" w:customStyle="1" w:styleId="B50E618969E3447D880458967E6275725">
    <w:name w:val="B50E618969E3447D880458967E6275725"/>
    <w:rsid w:val="00E724B6"/>
  </w:style>
  <w:style w:type="paragraph" w:customStyle="1" w:styleId="3748CF30F1A44FB6BA14D1042D913C705">
    <w:name w:val="3748CF30F1A44FB6BA14D1042D913C705"/>
    <w:rsid w:val="00E724B6"/>
  </w:style>
  <w:style w:type="paragraph" w:customStyle="1" w:styleId="B50E618969E3447D880458967E6275726">
    <w:name w:val="B50E618969E3447D880458967E6275726"/>
    <w:rsid w:val="00BE4104"/>
    <w:pPr>
      <w:spacing w:after="0" w:line="240" w:lineRule="auto"/>
    </w:pPr>
    <w:rPr>
      <w:rFonts w:ascii="Calibri" w:hAnsi="Calibri" w:cs="Arial"/>
    </w:rPr>
  </w:style>
  <w:style w:type="paragraph" w:customStyle="1" w:styleId="3748CF30F1A44FB6BA14D1042D913C706">
    <w:name w:val="3748CF30F1A44FB6BA14D1042D913C706"/>
    <w:rsid w:val="00BE4104"/>
    <w:pPr>
      <w:spacing w:after="0" w:line="240" w:lineRule="auto"/>
    </w:pPr>
    <w:rPr>
      <w:rFonts w:ascii="Calibri" w:hAnsi="Calibri" w:cs="Arial"/>
    </w:rPr>
  </w:style>
  <w:style w:type="paragraph" w:customStyle="1" w:styleId="B50E618969E3447D880458967E6275727">
    <w:name w:val="B50E618969E3447D880458967E6275727"/>
    <w:rsid w:val="00280C60"/>
    <w:pPr>
      <w:spacing w:after="0" w:line="240" w:lineRule="auto"/>
    </w:pPr>
    <w:rPr>
      <w:rFonts w:ascii="Calibri" w:hAnsi="Calibri" w:cs="Arial"/>
    </w:rPr>
  </w:style>
  <w:style w:type="paragraph" w:customStyle="1" w:styleId="3748CF30F1A44FB6BA14D1042D913C707">
    <w:name w:val="3748CF30F1A44FB6BA14D1042D913C707"/>
    <w:rsid w:val="00280C60"/>
    <w:pPr>
      <w:spacing w:after="0" w:line="240" w:lineRule="auto"/>
    </w:pPr>
    <w:rPr>
      <w:rFonts w:ascii="Calibri" w:hAnsi="Calibri" w:cs="Arial"/>
    </w:rPr>
  </w:style>
  <w:style w:type="paragraph" w:customStyle="1" w:styleId="9ADA82BA8ACD49F988CF96E50BE448C7">
    <w:name w:val="9ADA82BA8ACD49F988CF96E50BE448C7"/>
    <w:rsid w:val="00280C60"/>
  </w:style>
  <w:style w:type="paragraph" w:customStyle="1" w:styleId="8DEC04E3E8A64A04A7D36C08DF972DFF">
    <w:name w:val="8DEC04E3E8A64A04A7D36C08DF972DFF"/>
    <w:rsid w:val="00280C60"/>
  </w:style>
  <w:style w:type="paragraph" w:customStyle="1" w:styleId="7C32670F38DF44A9865765C1A7359C27">
    <w:name w:val="7C32670F38DF44A9865765C1A7359C27"/>
    <w:rsid w:val="00280C60"/>
  </w:style>
  <w:style w:type="paragraph" w:customStyle="1" w:styleId="292AB41C7C074D8DB206877D40ECEDE2">
    <w:name w:val="292AB41C7C074D8DB206877D40ECEDE2"/>
    <w:rsid w:val="008E0718"/>
  </w:style>
  <w:style w:type="paragraph" w:customStyle="1" w:styleId="FDCC9653B3894DBDB6C76D02EF70CE29">
    <w:name w:val="FDCC9653B3894DBDB6C76D02EF70CE29"/>
    <w:rsid w:val="008E0718"/>
  </w:style>
  <w:style w:type="paragraph" w:customStyle="1" w:styleId="1FFC8DC666514FCE9992DA7C9790D8EE">
    <w:name w:val="1FFC8DC666514FCE9992DA7C9790D8EE"/>
    <w:rsid w:val="008E0718"/>
  </w:style>
  <w:style w:type="paragraph" w:customStyle="1" w:styleId="FDCC9653B3894DBDB6C76D02EF70CE291">
    <w:name w:val="FDCC9653B3894DBDB6C76D02EF70CE291"/>
    <w:rsid w:val="00E932F4"/>
    <w:pPr>
      <w:spacing w:after="0" w:line="240" w:lineRule="auto"/>
    </w:pPr>
    <w:rPr>
      <w:rFonts w:ascii="Calibri" w:hAnsi="Calibri" w:cs="Arial"/>
    </w:rPr>
  </w:style>
  <w:style w:type="paragraph" w:customStyle="1" w:styleId="1FFC8DC666514FCE9992DA7C9790D8EE1">
    <w:name w:val="1FFC8DC666514FCE9992DA7C9790D8EE1"/>
    <w:rsid w:val="00E932F4"/>
    <w:pPr>
      <w:spacing w:after="0" w:line="240" w:lineRule="auto"/>
    </w:pPr>
    <w:rPr>
      <w:rFonts w:ascii="Calibri" w:hAnsi="Calibri" w:cs="Arial"/>
    </w:rPr>
  </w:style>
  <w:style w:type="paragraph" w:customStyle="1" w:styleId="2E2C5EDD27584D508E21EA811E08630E">
    <w:name w:val="2E2C5EDD27584D508E21EA811E08630E"/>
    <w:rsid w:val="00E932F4"/>
    <w:pPr>
      <w:spacing w:after="0" w:line="240" w:lineRule="auto"/>
    </w:pPr>
    <w:rPr>
      <w:rFonts w:ascii="Calibri" w:hAnsi="Calibri" w:cs="Ari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ocument>
  <properties>
    <language/>
    <websakInfo>
      <fletteDato>15.08.2016</fletteDato>
      <sakid>2014005984</sakid>
      <jpid>2016025585</jpid>
      <filUnique>306309</filUnique>
      <erHoveddokument>True</erHoveddokument>
      <tekstMal>Sakspapir - BDR - bokmål</tekstMal>
      <dcTitle>Kultur og kirke</dcTitle>
    </websakInfo>
    <mergeMode/>
    <showHiddenMark>False</showHiddenMark>
    <newDocName/>
    <templateURI/>
  </properties>
  <body>
    <Sdo_Tittel>Kultur og kirke</Sdo_Tittel>
    <Sdo_ParagrafID/>
    <Sas_ArkivId>BDRSF - 049</Sas_ArkivId>
    <Sas_ArkivSakId>14/5984</Sas_ArkivSakId>
    <Sbr_Navn>Ragnhild Halle</Sbr_Navn>
    <Sgr_Beskrivelse/>
    <TblBeh>
      <table>
        <headers>
          <header>moeteBeh_gruppekode</header>
          <header>moeteBeh_gruppeTittel</header>
          <header>moeteBeh_saksnummer</header>
          <header>moeteBeh_møtedato</header>
        </headers>
        <row>
          <cell/>
          <cell/>
          <cell/>
          <cell/>
        </row>
      </table>
    </TblBeh>
    <Sdo_Tittel2/>
    <TblVedlegg>
      <table>
        <headers>
          <header>ndb_Tittel</header>
        </headers>
        <row>
          <cell/>
        </row>
      </table>
    </TblVedlegg>
  </body>
  <footer/>
  <header>
    <Soa_Adr3>Stavanger bispedømmeråd</Soa_Adr3>
  </header>
</document>
</file>

<file path=customXml/itemProps1.xml><?xml version="1.0" encoding="utf-8"?>
<ds:datastoreItem xmlns:ds="http://schemas.openxmlformats.org/officeDocument/2006/customXml" ds:itemID="{3BFE0F28-63A5-45DA-88AE-F3AECB5480AB}">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2174</Words>
  <Characters>11528</Characters>
  <Application>Microsoft Office Word</Application>
  <DocSecurity>4</DocSecurity>
  <Lines>96</Lines>
  <Paragraphs>27</Paragraphs>
  <ScaleCrop>false</ScaleCrop>
  <HeadingPairs>
    <vt:vector size="2" baseType="variant">
      <vt:variant>
        <vt:lpstr>Tittel</vt:lpstr>
      </vt:variant>
      <vt:variant>
        <vt:i4>1</vt:i4>
      </vt:variant>
    </vt:vector>
  </HeadingPairs>
  <TitlesOfParts>
    <vt:vector size="1" baseType="lpstr">
      <vt:lpstr>Kultur og kirke</vt:lpstr>
    </vt:vector>
  </TitlesOfParts>
  <Company>ACOS AS</Company>
  <LinksUpToDate>false</LinksUpToDate>
  <CharactersWithSpaces>13675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Kultur og kirke</dc:title>
  <dc:creator>Tor Christian Angeltveit</dc:creator>
  <cp:lastModifiedBy>Ragnhild Halle</cp:lastModifiedBy>
  <cp:revision>2</cp:revision>
  <cp:lastPrinted>2016-08-15T12:49:00Z</cp:lastPrinted>
  <dcterms:created xsi:type="dcterms:W3CDTF">2016-08-15T12:50:00Z</dcterms:created>
  <dcterms:modified xsi:type="dcterms:W3CDTF">2016-08-15T12:50:00Z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ltype">
    <vt:lpwstr>TilpassetFokusSak</vt:lpwstr>
  </property>
</Properties>
</file>